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7" w:rsidRPr="00E5594F" w:rsidRDefault="002C16E7" w:rsidP="002C16E7">
      <w:pPr>
        <w:ind w:right="-1" w:firstLine="567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2940" cy="693420"/>
            <wp:effectExtent l="0" t="0" r="3810" b="0"/>
            <wp:docPr id="1" name="Рисунок 1" descr="D:\Награды\Дизайн проекты\Знак ВДПО(6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Награды\Дизайн проекты\Знак ВДПО(6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E7" w:rsidRPr="00E5594F" w:rsidRDefault="002C16E7" w:rsidP="002C16E7">
      <w:pPr>
        <w:ind w:right="-1" w:firstLine="567"/>
        <w:rPr>
          <w:b/>
          <w:sz w:val="20"/>
          <w:szCs w:val="20"/>
        </w:rPr>
      </w:pPr>
    </w:p>
    <w:p w:rsidR="002C16E7" w:rsidRDefault="002C16E7" w:rsidP="00A02B2D">
      <w:pPr>
        <w:tabs>
          <w:tab w:val="left" w:pos="9355"/>
        </w:tabs>
        <w:ind w:firstLine="284"/>
        <w:rPr>
          <w:b/>
          <w:sz w:val="20"/>
          <w:szCs w:val="20"/>
        </w:rPr>
      </w:pPr>
      <w:r w:rsidRPr="00E5594F">
        <w:rPr>
          <w:b/>
          <w:sz w:val="20"/>
          <w:szCs w:val="20"/>
        </w:rPr>
        <w:t xml:space="preserve">Камышловское районное отделение ООО  ВДПО </w:t>
      </w:r>
    </w:p>
    <w:p w:rsidR="002C16E7" w:rsidRDefault="002C16E7" w:rsidP="00A02B2D">
      <w:pPr>
        <w:tabs>
          <w:tab w:val="left" w:pos="9355"/>
        </w:tabs>
        <w:ind w:firstLine="284"/>
        <w:rPr>
          <w:b/>
          <w:sz w:val="20"/>
          <w:szCs w:val="20"/>
        </w:rPr>
      </w:pPr>
      <w:r w:rsidRPr="00E5594F">
        <w:rPr>
          <w:b/>
          <w:sz w:val="20"/>
          <w:szCs w:val="20"/>
        </w:rPr>
        <w:t>624860</w:t>
      </w:r>
      <w:r>
        <w:rPr>
          <w:b/>
          <w:sz w:val="20"/>
          <w:szCs w:val="20"/>
        </w:rPr>
        <w:t xml:space="preserve">, </w:t>
      </w:r>
      <w:r w:rsidRPr="00E5594F">
        <w:rPr>
          <w:b/>
          <w:sz w:val="20"/>
          <w:szCs w:val="20"/>
        </w:rPr>
        <w:t>Свердловская область</w:t>
      </w:r>
      <w:r>
        <w:rPr>
          <w:b/>
          <w:sz w:val="20"/>
          <w:szCs w:val="20"/>
        </w:rPr>
        <w:t>,</w:t>
      </w:r>
    </w:p>
    <w:p w:rsidR="002C16E7" w:rsidRPr="00E5594F" w:rsidRDefault="002C16E7" w:rsidP="00A02B2D">
      <w:pPr>
        <w:tabs>
          <w:tab w:val="left" w:pos="9355"/>
        </w:tabs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Камышлов, ул. </w:t>
      </w:r>
      <w:proofErr w:type="gramStart"/>
      <w:r>
        <w:rPr>
          <w:b/>
          <w:sz w:val="20"/>
          <w:szCs w:val="20"/>
        </w:rPr>
        <w:t>Советская</w:t>
      </w:r>
      <w:proofErr w:type="gramEnd"/>
      <w:r>
        <w:rPr>
          <w:b/>
          <w:sz w:val="20"/>
          <w:szCs w:val="20"/>
        </w:rPr>
        <w:t xml:space="preserve">, 7                       </w:t>
      </w:r>
      <w:r w:rsidR="00475A41" w:rsidRPr="00475A41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</w:t>
      </w:r>
      <w:r w:rsidR="00475A41" w:rsidRPr="004573D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Председателю совета                    </w:t>
      </w:r>
    </w:p>
    <w:p w:rsidR="002C16E7" w:rsidRPr="00E5594F" w:rsidRDefault="002C16E7" w:rsidP="00A02B2D">
      <w:pPr>
        <w:tabs>
          <w:tab w:val="left" w:pos="9355"/>
        </w:tabs>
        <w:ind w:firstLine="284"/>
        <w:rPr>
          <w:b/>
          <w:sz w:val="20"/>
          <w:szCs w:val="20"/>
        </w:rPr>
      </w:pPr>
      <w:r w:rsidRPr="00E5594F">
        <w:rPr>
          <w:b/>
          <w:sz w:val="20"/>
          <w:szCs w:val="20"/>
        </w:rPr>
        <w:t>тел.</w:t>
      </w:r>
      <w:r>
        <w:rPr>
          <w:b/>
          <w:sz w:val="20"/>
          <w:szCs w:val="20"/>
        </w:rPr>
        <w:t>/факс</w:t>
      </w:r>
      <w:r w:rsidRPr="00E5594F">
        <w:rPr>
          <w:b/>
          <w:sz w:val="20"/>
          <w:szCs w:val="20"/>
        </w:rPr>
        <w:t xml:space="preserve"> 8 (34375) 2-59-44                        </w:t>
      </w:r>
      <w:r w:rsidR="00475A41" w:rsidRPr="00475A41">
        <w:rPr>
          <w:b/>
          <w:sz w:val="20"/>
          <w:szCs w:val="20"/>
        </w:rPr>
        <w:t xml:space="preserve">                                                </w:t>
      </w:r>
      <w:r w:rsidRPr="00E5594F">
        <w:rPr>
          <w:b/>
          <w:sz w:val="20"/>
          <w:szCs w:val="20"/>
        </w:rPr>
        <w:t xml:space="preserve">  </w:t>
      </w:r>
      <w:r w:rsidR="004573DF">
        <w:rPr>
          <w:b/>
          <w:sz w:val="20"/>
          <w:szCs w:val="20"/>
        </w:rPr>
        <w:t>Камыш</w:t>
      </w:r>
      <w:r>
        <w:rPr>
          <w:b/>
          <w:sz w:val="20"/>
          <w:szCs w:val="20"/>
        </w:rPr>
        <w:t xml:space="preserve">ловского </w:t>
      </w:r>
      <w:r w:rsidR="004573DF">
        <w:rPr>
          <w:b/>
          <w:sz w:val="20"/>
          <w:szCs w:val="20"/>
        </w:rPr>
        <w:t>районного</w:t>
      </w:r>
      <w:r>
        <w:rPr>
          <w:b/>
          <w:sz w:val="20"/>
          <w:szCs w:val="20"/>
        </w:rPr>
        <w:t xml:space="preserve"> отделения ВДПО                      </w:t>
      </w:r>
    </w:p>
    <w:p w:rsidR="002C16E7" w:rsidRDefault="002C16E7" w:rsidP="00475A41">
      <w:pPr>
        <w:ind w:left="-900" w:right="-1" w:firstLine="1184"/>
        <w:rPr>
          <w:b/>
          <w:sz w:val="20"/>
          <w:szCs w:val="20"/>
        </w:rPr>
      </w:pPr>
      <w:r w:rsidRPr="00E5594F">
        <w:rPr>
          <w:b/>
          <w:sz w:val="20"/>
          <w:szCs w:val="20"/>
        </w:rPr>
        <w:t>сотовый телефон 89120394281</w:t>
      </w:r>
      <w:r w:rsidR="00475A41" w:rsidRPr="00475A41">
        <w:rPr>
          <w:b/>
          <w:sz w:val="20"/>
          <w:szCs w:val="20"/>
        </w:rPr>
        <w:t xml:space="preserve">                                                                                        </w:t>
      </w:r>
      <w:r w:rsidR="004573DF">
        <w:rPr>
          <w:b/>
          <w:sz w:val="20"/>
          <w:szCs w:val="20"/>
        </w:rPr>
        <w:t>Бейтельмахер С.В.</w:t>
      </w:r>
      <w:r>
        <w:rPr>
          <w:b/>
          <w:sz w:val="20"/>
          <w:szCs w:val="20"/>
        </w:rPr>
        <w:t xml:space="preserve">                                          </w:t>
      </w:r>
    </w:p>
    <w:p w:rsidR="002C16E7" w:rsidRDefault="002C16E7" w:rsidP="00475A41">
      <w:pPr>
        <w:ind w:left="-900" w:right="-1" w:firstLine="118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е</w:t>
      </w:r>
      <w:proofErr w:type="gramEnd"/>
      <w:r w:rsidRPr="00373125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vdpo</w:t>
      </w:r>
      <w:proofErr w:type="spellEnd"/>
      <w:r w:rsidRPr="00373125"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  <w:lang w:val="en-US"/>
        </w:rPr>
        <w:t>kam</w:t>
      </w:r>
      <w:proofErr w:type="spellEnd"/>
      <w:r w:rsidRPr="00373125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37312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2C16E7" w:rsidRPr="00A74E74" w:rsidRDefault="002C16E7" w:rsidP="002C16E7">
      <w:pPr>
        <w:ind w:left="-900" w:right="-1" w:firstLine="567"/>
        <w:rPr>
          <w:b/>
          <w:sz w:val="20"/>
          <w:szCs w:val="20"/>
        </w:rPr>
      </w:pPr>
    </w:p>
    <w:p w:rsidR="002C16E7" w:rsidRPr="00943650" w:rsidRDefault="002C16E7" w:rsidP="002C16E7">
      <w:pPr>
        <w:ind w:left="-900" w:right="-1" w:firstLine="567"/>
        <w:rPr>
          <w:b/>
          <w:sz w:val="20"/>
          <w:szCs w:val="20"/>
        </w:rPr>
      </w:pPr>
    </w:p>
    <w:p w:rsidR="002C16E7" w:rsidRDefault="002C16E7" w:rsidP="002C16E7">
      <w:pPr>
        <w:ind w:firstLine="709"/>
        <w:jc w:val="both"/>
        <w:rPr>
          <w:color w:val="000000"/>
          <w:sz w:val="28"/>
          <w:szCs w:val="28"/>
        </w:rPr>
      </w:pPr>
    </w:p>
    <w:p w:rsidR="002508C5" w:rsidRDefault="002C16E7" w:rsidP="005F1835">
      <w:pPr>
        <w:ind w:firstLine="709"/>
        <w:jc w:val="center"/>
        <w:rPr>
          <w:b/>
          <w:color w:val="000000"/>
          <w:sz w:val="36"/>
          <w:szCs w:val="36"/>
        </w:rPr>
      </w:pPr>
      <w:r w:rsidRPr="005F1835">
        <w:rPr>
          <w:b/>
          <w:color w:val="000000"/>
          <w:sz w:val="36"/>
          <w:szCs w:val="36"/>
        </w:rPr>
        <w:t>Результаты самообследования</w:t>
      </w:r>
    </w:p>
    <w:p w:rsidR="002C16E7" w:rsidRPr="005F1835" w:rsidRDefault="005F1835" w:rsidP="005F1835">
      <w:pPr>
        <w:ind w:firstLine="709"/>
        <w:jc w:val="center"/>
        <w:rPr>
          <w:b/>
          <w:color w:val="000000"/>
          <w:sz w:val="36"/>
          <w:szCs w:val="36"/>
        </w:rPr>
      </w:pPr>
      <w:r w:rsidRPr="005F1835">
        <w:rPr>
          <w:b/>
          <w:color w:val="000000"/>
          <w:sz w:val="36"/>
          <w:szCs w:val="36"/>
        </w:rPr>
        <w:t>учебно</w:t>
      </w:r>
      <w:r w:rsidR="002508C5">
        <w:rPr>
          <w:b/>
          <w:color w:val="000000"/>
          <w:sz w:val="36"/>
          <w:szCs w:val="36"/>
        </w:rPr>
        <w:t>го</w:t>
      </w:r>
      <w:r w:rsidR="00475A41" w:rsidRPr="004573DF">
        <w:rPr>
          <w:b/>
          <w:color w:val="000000"/>
          <w:sz w:val="36"/>
          <w:szCs w:val="36"/>
        </w:rPr>
        <w:t xml:space="preserve"> </w:t>
      </w:r>
      <w:r w:rsidR="00A02B2D">
        <w:rPr>
          <w:b/>
          <w:color w:val="000000"/>
          <w:sz w:val="36"/>
          <w:szCs w:val="36"/>
        </w:rPr>
        <w:t>пункта</w:t>
      </w:r>
      <w:r w:rsidRPr="005F1835">
        <w:rPr>
          <w:b/>
          <w:color w:val="000000"/>
          <w:sz w:val="36"/>
          <w:szCs w:val="36"/>
        </w:rPr>
        <w:t xml:space="preserve"> КРО ВДПО</w:t>
      </w:r>
      <w:r w:rsidR="002C16E7" w:rsidRPr="005F1835">
        <w:rPr>
          <w:b/>
          <w:color w:val="000000"/>
          <w:sz w:val="36"/>
          <w:szCs w:val="36"/>
        </w:rPr>
        <w:t>:</w:t>
      </w:r>
    </w:p>
    <w:p w:rsidR="002C16E7" w:rsidRPr="00652024" w:rsidRDefault="002C16E7" w:rsidP="002C16E7">
      <w:pPr>
        <w:ind w:firstLine="709"/>
        <w:jc w:val="center"/>
        <w:rPr>
          <w:color w:val="000000"/>
          <w:sz w:val="16"/>
          <w:szCs w:val="16"/>
        </w:rPr>
      </w:pPr>
    </w:p>
    <w:tbl>
      <w:tblPr>
        <w:tblW w:w="13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5284"/>
        <w:gridCol w:w="2461"/>
        <w:gridCol w:w="2229"/>
        <w:gridCol w:w="2461"/>
      </w:tblGrid>
      <w:tr w:rsidR="002C16E7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5F1835">
              <w:rPr>
                <w:b/>
                <w:color w:val="000000"/>
                <w:sz w:val="36"/>
                <w:szCs w:val="36"/>
              </w:rPr>
              <w:t xml:space="preserve">№ </w:t>
            </w:r>
            <w:proofErr w:type="gramStart"/>
            <w:r w:rsidRPr="005F1835">
              <w:rPr>
                <w:b/>
                <w:color w:val="000000"/>
                <w:sz w:val="36"/>
                <w:szCs w:val="36"/>
              </w:rPr>
              <w:t>п</w:t>
            </w:r>
            <w:proofErr w:type="gramEnd"/>
            <w:r w:rsidRPr="005F1835">
              <w:rPr>
                <w:b/>
                <w:color w:val="000000"/>
                <w:sz w:val="36"/>
                <w:szCs w:val="36"/>
              </w:rPr>
              <w:t>/п</w:t>
            </w:r>
          </w:p>
        </w:tc>
        <w:tc>
          <w:tcPr>
            <w:tcW w:w="5284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5F1835">
              <w:rPr>
                <w:b/>
                <w:color w:val="000000"/>
                <w:sz w:val="36"/>
                <w:szCs w:val="36"/>
              </w:rPr>
              <w:t>Наименование документа</w:t>
            </w:r>
          </w:p>
        </w:tc>
        <w:tc>
          <w:tcPr>
            <w:tcW w:w="2461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5F1835">
              <w:rPr>
                <w:b/>
                <w:color w:val="000000"/>
                <w:sz w:val="36"/>
                <w:szCs w:val="36"/>
              </w:rPr>
              <w:t>Отметка о наличии (</w:t>
            </w:r>
            <w:proofErr w:type="gramStart"/>
            <w:r w:rsidRPr="005F1835">
              <w:rPr>
                <w:b/>
                <w:color w:val="000000"/>
                <w:sz w:val="36"/>
                <w:szCs w:val="36"/>
              </w:rPr>
              <w:t>есть</w:t>
            </w:r>
            <w:proofErr w:type="gramEnd"/>
            <w:r w:rsidRPr="005F1835">
              <w:rPr>
                <w:b/>
                <w:color w:val="000000"/>
                <w:sz w:val="36"/>
                <w:szCs w:val="36"/>
              </w:rPr>
              <w:t>/нет)</w:t>
            </w:r>
          </w:p>
        </w:tc>
        <w:tc>
          <w:tcPr>
            <w:tcW w:w="2229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5F1835">
              <w:rPr>
                <w:b/>
                <w:color w:val="000000"/>
                <w:sz w:val="36"/>
                <w:szCs w:val="36"/>
              </w:rPr>
              <w:t>примечания</w:t>
            </w:r>
          </w:p>
        </w:tc>
      </w:tr>
      <w:tr w:rsidR="002C16E7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C16E7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84" w:type="dxa"/>
          </w:tcPr>
          <w:p w:rsidR="002C16E7" w:rsidRPr="005F1835" w:rsidRDefault="002C16E7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Устав (нотариально заверенный экземпляр)</w:t>
            </w:r>
          </w:p>
        </w:tc>
        <w:tc>
          <w:tcPr>
            <w:tcW w:w="2461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B1A10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3B1A10" w:rsidRPr="005F1835" w:rsidRDefault="003B1A10" w:rsidP="003B1A10">
            <w:pPr>
              <w:pStyle w:val="a6"/>
              <w:tabs>
                <w:tab w:val="left" w:pos="993"/>
              </w:tabs>
              <w:jc w:val="both"/>
              <w:rPr>
                <w:rStyle w:val="FontStyle12"/>
                <w:color w:val="000000"/>
              </w:rPr>
            </w:pPr>
            <w:r w:rsidRPr="005F1835">
              <w:rPr>
                <w:rStyle w:val="FontStyle12"/>
                <w:color w:val="000000"/>
              </w:rPr>
              <w:t xml:space="preserve">  2. </w:t>
            </w:r>
          </w:p>
        </w:tc>
        <w:tc>
          <w:tcPr>
            <w:tcW w:w="9974" w:type="dxa"/>
            <w:gridSpan w:val="3"/>
          </w:tcPr>
          <w:p w:rsidR="003B1A10" w:rsidRPr="005F1835" w:rsidRDefault="003B1A10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Документы, определяющие количественный состав, образовательный ценз педагогических работников и их штатную принадлежность (штатное расписание, список педагогических работников с указанием штатной принадлежности, уровня образования и специальности по диплому, квалификационной категории).</w:t>
            </w:r>
          </w:p>
        </w:tc>
      </w:tr>
      <w:tr w:rsidR="002C16E7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C16E7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5284" w:type="dxa"/>
          </w:tcPr>
          <w:p w:rsidR="002C16E7" w:rsidRPr="005F1835" w:rsidRDefault="002C16E7" w:rsidP="002C16E7">
            <w:pPr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 xml:space="preserve">штатное расписание </w:t>
            </w:r>
            <w:r w:rsidRPr="005F1835">
              <w:rPr>
                <w:color w:val="000000"/>
                <w:sz w:val="18"/>
                <w:szCs w:val="18"/>
              </w:rPr>
              <w:t xml:space="preserve">городского, районного отделения ВДПО, в которое должно быть включено структурное подразделение, осуществляющее обучение (учебный пункт) </w:t>
            </w:r>
          </w:p>
          <w:p w:rsidR="002C16E7" w:rsidRPr="005F1835" w:rsidRDefault="002C16E7" w:rsidP="002C16E7">
            <w:pPr>
              <w:ind w:firstLine="709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</w:tcPr>
          <w:p w:rsidR="002C16E7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 xml:space="preserve">список </w:t>
            </w:r>
            <w:proofErr w:type="gramStart"/>
            <w:r w:rsidRPr="005F1835">
              <w:rPr>
                <w:rStyle w:val="FontStyle12"/>
                <w:color w:val="000000"/>
              </w:rPr>
              <w:t>педагогических</w:t>
            </w:r>
            <w:proofErr w:type="gramEnd"/>
            <w:r w:rsidRPr="005F1835">
              <w:rPr>
                <w:rStyle w:val="FontStyle12"/>
                <w:color w:val="000000"/>
              </w:rPr>
              <w:t xml:space="preserve"> работниковс указанием штатной принадлежности, уровня образования и специальности по диплому, квалификационной категории</w:t>
            </w:r>
          </w:p>
        </w:tc>
        <w:tc>
          <w:tcPr>
            <w:tcW w:w="2461" w:type="dxa"/>
          </w:tcPr>
          <w:p w:rsidR="002508C5" w:rsidRDefault="002508C5" w:rsidP="002508C5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копии документов, подтверждающихобразовательный ценз педагогических работников</w:t>
            </w:r>
          </w:p>
        </w:tc>
        <w:tc>
          <w:tcPr>
            <w:tcW w:w="2461" w:type="dxa"/>
          </w:tcPr>
          <w:p w:rsidR="002508C5" w:rsidRDefault="002508C5" w:rsidP="002508C5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диплом о высшем педагогическом образовании</w:t>
            </w:r>
          </w:p>
        </w:tc>
        <w:tc>
          <w:tcPr>
            <w:tcW w:w="2461" w:type="dxa"/>
          </w:tcPr>
          <w:p w:rsidR="002508C5" w:rsidRDefault="002508C5" w:rsidP="002508C5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16E7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C16E7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284" w:type="dxa"/>
          </w:tcPr>
          <w:p w:rsidR="002C16E7" w:rsidRPr="005F1835" w:rsidRDefault="002C16E7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диплом о базовом образовании в области пожарной безопасности</w:t>
            </w:r>
          </w:p>
        </w:tc>
        <w:tc>
          <w:tcPr>
            <w:tcW w:w="2461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</w:tcPr>
          <w:p w:rsidR="002C16E7" w:rsidRPr="005F1835" w:rsidRDefault="002C16E7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284" w:type="dxa"/>
          </w:tcPr>
          <w:p w:rsidR="002508C5" w:rsidRPr="005F1835" w:rsidRDefault="002508C5" w:rsidP="002C16E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свидетельство о повышении квалификации в высшем или среднем специальном образовательном учреждении (институт развития образования, педагогический институт или педагогический колледж) по специальности «Педагогика» (приказ Министерства здравоохранения и социального развития РФ от 26 августа 2010 г. № 761н)</w:t>
            </w:r>
          </w:p>
          <w:p w:rsidR="002508C5" w:rsidRPr="005F1835" w:rsidRDefault="002508C5" w:rsidP="002C16E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наличие личного дела на преподавателя, состоящего из следующих документов: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3B1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личное заявление о приме на работу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3B1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2.7.2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приказ о приеме на работу на условиях внешнего (или внутреннего) совмещения при сдельной оплате труда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3B1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2.7.3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трудовой договор о внешнем (внутреннем) совместительстве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3B1A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2.7.4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должностная инструкция (согласно требованиям приказа Министерства здравоохранения и социального развития РФ от 26 августа 2010 г. № 761н).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B1A10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3B1A10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74" w:type="dxa"/>
            <w:gridSpan w:val="3"/>
          </w:tcPr>
          <w:p w:rsidR="003B1A10" w:rsidRPr="005F1835" w:rsidRDefault="003B1A10" w:rsidP="003B1A10">
            <w:pPr>
              <w:pStyle w:val="a6"/>
              <w:tabs>
                <w:tab w:val="left" w:pos="993"/>
              </w:tabs>
              <w:ind w:firstLine="709"/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 по организации образовательного процесса (учебные планы, календарный учебный график, расписание занятий):</w:t>
            </w:r>
          </w:p>
          <w:p w:rsidR="003B1A10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Учебные планы 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Расписание занятий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Календарный учебный график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B1A10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3B1A10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74" w:type="dxa"/>
            <w:gridSpan w:val="3"/>
          </w:tcPr>
          <w:p w:rsidR="003B1A10" w:rsidRPr="005F1835" w:rsidRDefault="003B1A10" w:rsidP="003B1A10">
            <w:pPr>
              <w:pStyle w:val="a6"/>
              <w:tabs>
                <w:tab w:val="left" w:pos="993"/>
              </w:tabs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Документы, подтверждающие наличие у юридического лица на законных основаниях оснащенных зданий, строений, сооружений, помещений и территорий, в том числе условий обеспечения обучающихся питанием и медицинским обслуживанием (свидетельство о государственной регистрации права, договоры):</w:t>
            </w:r>
          </w:p>
          <w:p w:rsidR="003B1A10" w:rsidRPr="005F1835" w:rsidRDefault="003B1A10" w:rsidP="003B1A10">
            <w:pPr>
              <w:jc w:val="both"/>
              <w:rPr>
                <w:rStyle w:val="FontStyle12"/>
                <w:color w:val="000000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Документы, подтверждающие наличие оснащенных зданий, строений, сооружений, помещений и территорий</w:t>
            </w:r>
            <w:r w:rsidRPr="005F1835">
              <w:rPr>
                <w:rStyle w:val="FontStyle12"/>
                <w:color w:val="000000"/>
              </w:rPr>
              <w:t xml:space="preserve"> включают в себя:</w:t>
            </w:r>
          </w:p>
          <w:p w:rsidR="003B1A10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свидетельство о государственной регистрации права собственности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свидетельство о государственной регистрации права оперативного управления (при наличии)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договор аренды (при отсутствии собственных зданий, сооружений, помещений или если они не соответствуют требованиям пожарной безопасности или требованиям санитарно-гигиенических правил и норм)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5F1835">
              <w:rPr>
                <w:color w:val="000000"/>
                <w:sz w:val="18"/>
                <w:szCs w:val="18"/>
              </w:rPr>
              <w:t xml:space="preserve">копия документа, подтверждающего проведение учредителем государственного или муниципального учреждения в соответствии с </w:t>
            </w:r>
            <w:hyperlink r:id="rId6" w:history="1">
              <w:r w:rsidRPr="005F1835">
                <w:rPr>
                  <w:color w:val="000000"/>
                  <w:sz w:val="18"/>
                  <w:szCs w:val="18"/>
                </w:rPr>
                <w:t>пунктом 4 статьи 13</w:t>
              </w:r>
            </w:hyperlink>
            <w:r w:rsidRPr="005F1835">
              <w:rPr>
                <w:color w:val="000000"/>
                <w:sz w:val="18"/>
                <w:szCs w:val="18"/>
              </w:rPr>
              <w:t xml:space="preserve"> Федерального закона «Об основных гарантиях прав ребенка в Российской Федерации» экспертной оценки последствий договора аренды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(в случае аренды соискателем лицензии или лицензиатом помещений для</w:t>
            </w:r>
            <w:proofErr w:type="gramEnd"/>
            <w:r w:rsidRPr="005F1835">
              <w:rPr>
                <w:color w:val="000000"/>
                <w:sz w:val="18"/>
                <w:szCs w:val="18"/>
              </w:rPr>
              <w:t xml:space="preserve"> организации образовательного процесса в государственном или муниципальном учреждении, являющемся объектом социальной инфраструктуры для детей)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B1A10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3B1A10" w:rsidRPr="005F1835" w:rsidRDefault="00A057ED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74" w:type="dxa"/>
            <w:gridSpan w:val="3"/>
          </w:tcPr>
          <w:p w:rsidR="003B1A10" w:rsidRPr="005F1835" w:rsidRDefault="003B1A10" w:rsidP="003B1A10">
            <w:pPr>
              <w:jc w:val="both"/>
              <w:rPr>
                <w:rStyle w:val="FontStyle12"/>
                <w:color w:val="000000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 xml:space="preserve">Документы об обеспечении </w:t>
            </w:r>
            <w:proofErr w:type="gramStart"/>
            <w:r w:rsidRPr="005F1835">
              <w:rPr>
                <w:rStyle w:val="FontStyle12"/>
                <w:b/>
                <w:color w:val="000000"/>
              </w:rPr>
              <w:t>обучающихся</w:t>
            </w:r>
            <w:proofErr w:type="gramEnd"/>
            <w:r w:rsidRPr="005F1835">
              <w:rPr>
                <w:rStyle w:val="FontStyle12"/>
                <w:b/>
                <w:color w:val="000000"/>
              </w:rPr>
              <w:t xml:space="preserve"> питанием:</w:t>
            </w:r>
          </w:p>
          <w:p w:rsidR="003B1A10" w:rsidRPr="005F1835" w:rsidRDefault="003B1A10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договор с ближайшей столовой, кафе, иным пунктом общественного питания, отвечающим всем необходимым требованиям, об организации питания обучающихся в учебном пункте, образец договора прилагается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9974" w:type="dxa"/>
            <w:gridSpan w:val="3"/>
          </w:tcPr>
          <w:p w:rsidR="002508C5" w:rsidRPr="005F1835" w:rsidRDefault="002508C5" w:rsidP="003B1A10">
            <w:pPr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 xml:space="preserve">Документы об обеспечении </w:t>
            </w:r>
            <w:proofErr w:type="gramStart"/>
            <w:r w:rsidRPr="005F1835">
              <w:rPr>
                <w:rStyle w:val="FontStyle12"/>
                <w:b/>
                <w:color w:val="000000"/>
              </w:rPr>
              <w:t>обучающихся</w:t>
            </w:r>
            <w:proofErr w:type="gramEnd"/>
            <w:r w:rsidRPr="005F1835">
              <w:rPr>
                <w:rStyle w:val="FontStyle12"/>
                <w:b/>
                <w:color w:val="000000"/>
              </w:rPr>
              <w:t xml:space="preserve"> медицинским обслуживанием: </w:t>
            </w:r>
          </w:p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 xml:space="preserve">договор с ближайшим учреждением здравоохранения об организации медицинского обслуживания </w:t>
            </w:r>
            <w:proofErr w:type="gramStart"/>
            <w:r w:rsidRPr="005F1835">
              <w:rPr>
                <w:rStyle w:val="FontStyle12"/>
                <w:color w:val="000000"/>
              </w:rPr>
              <w:t>обучающихся</w:t>
            </w:r>
            <w:proofErr w:type="gramEnd"/>
            <w:r w:rsidRPr="005F1835">
              <w:rPr>
                <w:rStyle w:val="FontStyle12"/>
                <w:color w:val="000000"/>
              </w:rPr>
              <w:t xml:space="preserve"> в учебном пункте, к договору должна быть приложена лицензия на право осуществления медицинской деятельности, образец договора прилагается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284" w:type="dxa"/>
          </w:tcPr>
          <w:p w:rsidR="002508C5" w:rsidRPr="005F1835" w:rsidRDefault="002508C5" w:rsidP="003B1A10">
            <w:pPr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color w:val="000000"/>
              </w:rPr>
              <w:t>медицинская аптечка первой помощи работникам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444D93"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9974" w:type="dxa"/>
            <w:gridSpan w:val="3"/>
          </w:tcPr>
          <w:p w:rsidR="002508C5" w:rsidRPr="005F1835" w:rsidRDefault="002508C5" w:rsidP="003B1A10">
            <w:pPr>
              <w:jc w:val="both"/>
              <w:rPr>
                <w:rStyle w:val="FontStyle12"/>
                <w:color w:val="000000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 xml:space="preserve">Документы об обеспечении </w:t>
            </w:r>
            <w:r w:rsidRPr="005F1835">
              <w:rPr>
                <w:rStyle w:val="FontStyle12"/>
                <w:b/>
                <w:color w:val="000000"/>
              </w:rPr>
              <w:t>питьевого режима в учебном пункте:</w:t>
            </w:r>
          </w:p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jc w:val="both"/>
              <w:rPr>
                <w:rStyle w:val="FontStyle12"/>
                <w:color w:val="000000"/>
              </w:rPr>
            </w:pPr>
            <w:r w:rsidRPr="005F1835">
              <w:rPr>
                <w:rStyle w:val="FontStyle12"/>
                <w:color w:val="000000"/>
              </w:rPr>
              <w:t>договор о поставке питьевой бутилированной воды, одноразовых стаканчиков и договор о сервисном обслуживании и ремонте диспенсеров (раздатчиков) питьевой бутилированной воды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9974" w:type="dxa"/>
            <w:gridSpan w:val="3"/>
          </w:tcPr>
          <w:p w:rsidR="002508C5" w:rsidRPr="005F1835" w:rsidRDefault="002508C5" w:rsidP="003B1A10">
            <w:pPr>
              <w:pStyle w:val="a6"/>
              <w:tabs>
                <w:tab w:val="left" w:pos="993"/>
              </w:tabs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 по наличию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Российской Федерации в области образования:</w:t>
            </w:r>
          </w:p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>Положение об учебном пункте местного отделения ВДПО, утвержденное председателем совета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приказ об утверждении Правил внутреннего распорядка </w:t>
            </w:r>
            <w:proofErr w:type="gramStart"/>
            <w:r w:rsidRPr="005F1835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F1835">
              <w:rPr>
                <w:color w:val="000000"/>
                <w:sz w:val="18"/>
                <w:szCs w:val="18"/>
              </w:rPr>
              <w:t xml:space="preserve"> обучающихся в 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образовательные программы и учебно-тематические планы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календарно-тематические планы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Положение и приказ об утверждении </w:t>
            </w:r>
            <w:r w:rsidRPr="005F1835">
              <w:rPr>
                <w:color w:val="000000"/>
                <w:sz w:val="18"/>
                <w:szCs w:val="18"/>
                <w:lang w:eastAsia="en-US"/>
              </w:rPr>
              <w:t>Положения об</w:t>
            </w:r>
            <w:r w:rsidRPr="005F1835">
              <w:rPr>
                <w:rStyle w:val="a8"/>
                <w:b w:val="0"/>
                <w:color w:val="000000"/>
                <w:sz w:val="18"/>
                <w:szCs w:val="18"/>
              </w:rPr>
              <w:t xml:space="preserve"> итоговой аттестации </w:t>
            </w:r>
            <w:proofErr w:type="gramStart"/>
            <w:r w:rsidRPr="005F1835">
              <w:rPr>
                <w:rStyle w:val="a8"/>
                <w:b w:val="0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F1835">
              <w:rPr>
                <w:rStyle w:val="a8"/>
                <w:b w:val="0"/>
                <w:color w:val="000000"/>
                <w:sz w:val="18"/>
                <w:szCs w:val="18"/>
              </w:rPr>
              <w:t xml:space="preserve"> в </w:t>
            </w:r>
            <w:r w:rsidRPr="005F1835">
              <w:rPr>
                <w:color w:val="000000"/>
                <w:sz w:val="18"/>
                <w:szCs w:val="18"/>
              </w:rPr>
              <w:t>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Положение и приказ об утверждении </w:t>
            </w:r>
            <w:r w:rsidRPr="005F1835">
              <w:rPr>
                <w:color w:val="000000"/>
                <w:sz w:val="18"/>
                <w:szCs w:val="18"/>
                <w:lang w:eastAsia="en-US"/>
              </w:rPr>
              <w:t>Положения об аттестационной комиссии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Положение и приказ об утверждении </w:t>
            </w:r>
            <w:r w:rsidRPr="005F1835">
              <w:rPr>
                <w:color w:val="000000"/>
                <w:sz w:val="18"/>
                <w:szCs w:val="18"/>
                <w:lang w:eastAsia="en-US"/>
              </w:rPr>
              <w:t xml:space="preserve">Порядка организации образовательного процесса в </w:t>
            </w:r>
            <w:r w:rsidRPr="005F1835">
              <w:rPr>
                <w:color w:val="000000"/>
                <w:sz w:val="18"/>
                <w:szCs w:val="18"/>
              </w:rPr>
              <w:t>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Положение и приказ об оказании платных </w:t>
            </w:r>
            <w:r w:rsidRPr="005F1835">
              <w:rPr>
                <w:color w:val="000000"/>
                <w:sz w:val="18"/>
                <w:szCs w:val="18"/>
                <w:lang w:eastAsia="en-US"/>
              </w:rPr>
              <w:t xml:space="preserve">образовательных услуг в </w:t>
            </w:r>
            <w:r w:rsidRPr="005F1835">
              <w:rPr>
                <w:color w:val="000000"/>
                <w:sz w:val="18"/>
                <w:szCs w:val="18"/>
              </w:rPr>
              <w:t>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Положение и приказ о педагогическом совете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протоколы заседания педагогического совета и журнал (номенклатурное дело) учета протоколов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распоряжения о зачислении обучающихся и журнал (номенклатурное дело) учета распоряжений;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журнал (ведомость) учета обучения </w:t>
            </w:r>
            <w:r w:rsidRPr="005F1835">
              <w:rPr>
                <w:rStyle w:val="a8"/>
                <w:b w:val="0"/>
                <w:color w:val="000000"/>
                <w:sz w:val="18"/>
                <w:szCs w:val="18"/>
              </w:rPr>
              <w:t xml:space="preserve">в </w:t>
            </w:r>
            <w:r w:rsidRPr="005F1835">
              <w:rPr>
                <w:color w:val="000000"/>
                <w:sz w:val="18"/>
                <w:szCs w:val="18"/>
              </w:rPr>
              <w:t>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журнал (номенклатурное дело) учета выдачи удостоверений о прохождении обучения (форма произвольная)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протоколы заседаний аттестационной комиссии по проведению итоговой аттестации обучающихся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ежегодный акт проверки готовности Учебного пункта к учебному году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инструкции по охране труда для всех рабочих мест и всех категорий работников, участвующих в осуществлении </w:t>
            </w:r>
            <w:r w:rsidRPr="005F1835">
              <w:rPr>
                <w:color w:val="000000"/>
                <w:sz w:val="18"/>
                <w:szCs w:val="18"/>
              </w:rPr>
              <w:lastRenderedPageBreak/>
              <w:t>образовательной деятельности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lastRenderedPageBreak/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lastRenderedPageBreak/>
              <w:t>8.17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>правила (инструкции) по безопасности для мест проведения практических занятий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8.18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>отчет о результатах самообследования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057ED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книга (номенклатурное дело) жалоб и предложений, находящаяся в свободной доступности </w:t>
            </w:r>
            <w:proofErr w:type="gramStart"/>
            <w:r w:rsidRPr="005F1835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F1835">
              <w:rPr>
                <w:color w:val="000000"/>
                <w:sz w:val="18"/>
                <w:szCs w:val="18"/>
              </w:rPr>
              <w:t xml:space="preserve"> обучающихся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>
            <w:pPr>
              <w:rPr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все договоры об оказании образовательных услуг, оформленные в соответствии с требованиями </w:t>
            </w:r>
            <w:hyperlink r:id="rId7" w:history="1">
              <w:r w:rsidRPr="005F1835">
                <w:rPr>
                  <w:rStyle w:val="a9"/>
                  <w:color w:val="000000"/>
                  <w:sz w:val="18"/>
                  <w:szCs w:val="18"/>
                </w:rPr>
                <w:t>приказа Министерства образования и науки РФ от 09.12.2013 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9974" w:type="dxa"/>
            <w:gridSpan w:val="3"/>
          </w:tcPr>
          <w:p w:rsidR="002508C5" w:rsidRPr="005F1835" w:rsidRDefault="002508C5" w:rsidP="00A057ED">
            <w:pPr>
              <w:pStyle w:val="a6"/>
              <w:tabs>
                <w:tab w:val="left" w:pos="993"/>
              </w:tabs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 по наличию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в области образования:</w:t>
            </w:r>
          </w:p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 по наличию учебной, учебно-методической</w:t>
            </w:r>
            <w:r w:rsidRPr="005F1835">
              <w:rPr>
                <w:b/>
                <w:color w:val="000000"/>
                <w:sz w:val="18"/>
                <w:szCs w:val="18"/>
              </w:rPr>
              <w:t xml:space="preserve"> литературы:</w:t>
            </w: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>утвержденный председателем совета Перечень учебной и учебно-методической литературы, иных библиотечно-информационных ресурсов</w:t>
            </w:r>
            <w:proofErr w:type="gramStart"/>
            <w:r w:rsidRPr="005F183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5F1835">
              <w:rPr>
                <w:color w:val="000000"/>
                <w:sz w:val="18"/>
                <w:szCs w:val="18"/>
              </w:rPr>
              <w:t>спользуемых в 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EA3FAD"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74" w:type="dxa"/>
            <w:gridSpan w:val="3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rStyle w:val="FontStyle12"/>
                <w:b/>
                <w:color w:val="000000"/>
              </w:rPr>
              <w:t>Документы по наличию средств обеспечения образовательного процесса</w:t>
            </w:r>
            <w:r w:rsidRPr="005F1835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утвержденный председателем совета Перечень </w:t>
            </w:r>
            <w:r w:rsidRPr="005F1835">
              <w:rPr>
                <w:color w:val="000000"/>
                <w:spacing w:val="-1"/>
                <w:sz w:val="18"/>
                <w:szCs w:val="18"/>
              </w:rPr>
              <w:t>помещений, оснащения и учебно-методических пособий, находящихся в Учебном пункте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макеты, плакаты, стенды, учебно-методические и наглядные пособия на все виды образовательных программ должны быть  снабжены информационными табличками о наименовании макета, пособия, его назначении, характеристиках, применении и </w:t>
            </w:r>
            <w:proofErr w:type="spellStart"/>
            <w:r w:rsidRPr="005F1835">
              <w:rPr>
                <w:color w:val="000000"/>
                <w:sz w:val="18"/>
                <w:szCs w:val="18"/>
              </w:rPr>
              <w:t>т</w:t>
            </w:r>
            <w:proofErr w:type="gramStart"/>
            <w:r w:rsidRPr="005F1835">
              <w:rPr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284" w:type="dxa"/>
          </w:tcPr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F1835">
              <w:rPr>
                <w:color w:val="000000"/>
                <w:sz w:val="18"/>
                <w:szCs w:val="18"/>
              </w:rPr>
              <w:t xml:space="preserve">приказ о помещениях Учебного пункта </w:t>
            </w:r>
          </w:p>
          <w:p w:rsidR="002508C5" w:rsidRPr="005F1835" w:rsidRDefault="002508C5" w:rsidP="005F1835">
            <w:pPr>
              <w:pStyle w:val="a7"/>
              <w:spacing w:before="0" w:beforeAutospacing="0" w:after="0" w:afterAutospacing="0"/>
              <w:jc w:val="both"/>
              <w:rPr>
                <w:rStyle w:val="FontStyle12"/>
                <w:b/>
                <w:color w:val="000000"/>
              </w:rPr>
            </w:pPr>
            <w:r w:rsidRPr="005F1835">
              <w:rPr>
                <w:color w:val="000000"/>
                <w:sz w:val="18"/>
                <w:szCs w:val="18"/>
              </w:rPr>
              <w:t>вместе с приказом при проверке может быть затребован Технический паспорт на здание (поэтажный план БТИ)</w:t>
            </w:r>
          </w:p>
        </w:tc>
        <w:tc>
          <w:tcPr>
            <w:tcW w:w="2461" w:type="dxa"/>
          </w:tcPr>
          <w:p w:rsidR="002508C5" w:rsidRDefault="002508C5" w:rsidP="000C0A8A">
            <w:pPr>
              <w:jc w:val="center"/>
            </w:pPr>
            <w:r w:rsidRPr="00A955AF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508C5" w:rsidRPr="005F1835" w:rsidTr="002508C5">
        <w:trPr>
          <w:gridAfter w:val="1"/>
          <w:wAfter w:w="2461" w:type="dxa"/>
        </w:trPr>
        <w:tc>
          <w:tcPr>
            <w:tcW w:w="73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84" w:type="dxa"/>
          </w:tcPr>
          <w:p w:rsidR="002508C5" w:rsidRPr="005F1835" w:rsidRDefault="002508C5" w:rsidP="00A057ED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18"/>
                <w:szCs w:val="18"/>
              </w:rPr>
            </w:pPr>
            <w:r w:rsidRPr="005F1835">
              <w:rPr>
                <w:b/>
                <w:color w:val="000000"/>
                <w:sz w:val="18"/>
                <w:szCs w:val="18"/>
              </w:rPr>
              <w:t>Информационный стенд с нормативной документацией</w:t>
            </w:r>
          </w:p>
        </w:tc>
        <w:tc>
          <w:tcPr>
            <w:tcW w:w="2461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</w:tcPr>
          <w:p w:rsidR="002508C5" w:rsidRPr="005F1835" w:rsidRDefault="002508C5" w:rsidP="00A523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C16E7" w:rsidRPr="005F1835" w:rsidRDefault="002C16E7" w:rsidP="002C16E7">
      <w:pPr>
        <w:jc w:val="both"/>
        <w:rPr>
          <w:color w:val="000000"/>
          <w:sz w:val="18"/>
          <w:szCs w:val="18"/>
        </w:rPr>
      </w:pPr>
    </w:p>
    <w:p w:rsidR="009354A0" w:rsidRDefault="009354A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354A0" w:rsidRPr="00256549" w:rsidRDefault="009354A0" w:rsidP="009354A0">
      <w:pPr>
        <w:tabs>
          <w:tab w:val="left" w:pos="5954"/>
        </w:tabs>
        <w:ind w:firstLine="5670"/>
      </w:pPr>
      <w:r w:rsidRPr="00256549">
        <w:lastRenderedPageBreak/>
        <w:t>УТВЕРЖДАЮ:</w:t>
      </w:r>
    </w:p>
    <w:p w:rsidR="009354A0" w:rsidRDefault="009354A0" w:rsidP="009354A0">
      <w:pPr>
        <w:tabs>
          <w:tab w:val="left" w:pos="5954"/>
        </w:tabs>
        <w:ind w:firstLine="5670"/>
      </w:pPr>
      <w:r w:rsidRPr="00256549">
        <w:t>Председатель совета</w:t>
      </w:r>
      <w:r>
        <w:t xml:space="preserve"> </w:t>
      </w:r>
      <w:proofErr w:type="spellStart"/>
      <w:r>
        <w:t>Камышловского</w:t>
      </w:r>
      <w:proofErr w:type="spellEnd"/>
    </w:p>
    <w:p w:rsidR="009354A0" w:rsidRPr="00256549" w:rsidRDefault="009354A0" w:rsidP="009354A0">
      <w:pPr>
        <w:tabs>
          <w:tab w:val="left" w:pos="5954"/>
        </w:tabs>
        <w:ind w:firstLine="5670"/>
      </w:pPr>
      <w:r>
        <w:t xml:space="preserve">районного </w:t>
      </w:r>
      <w:r w:rsidRPr="00256549">
        <w:t xml:space="preserve"> отделения ВДПО</w:t>
      </w:r>
    </w:p>
    <w:p w:rsidR="009354A0" w:rsidRDefault="009354A0" w:rsidP="009354A0">
      <w:pPr>
        <w:ind w:firstLine="5670"/>
      </w:pPr>
      <w:r>
        <w:t>С.В</w:t>
      </w:r>
      <w:r w:rsidRPr="00256549">
        <w:t>.</w:t>
      </w:r>
      <w:r>
        <w:t xml:space="preserve"> </w:t>
      </w:r>
      <w:proofErr w:type="spellStart"/>
      <w:r>
        <w:t>Бейтельмахер</w:t>
      </w:r>
      <w:proofErr w:type="spellEnd"/>
    </w:p>
    <w:p w:rsidR="009354A0" w:rsidRDefault="009354A0" w:rsidP="009354A0">
      <w:pPr>
        <w:shd w:val="clear" w:color="auto" w:fill="FFFFFF"/>
        <w:tabs>
          <w:tab w:val="left" w:pos="1560"/>
        </w:tabs>
        <w:ind w:right="42"/>
        <w:jc w:val="center"/>
        <w:rPr>
          <w:caps/>
        </w:rPr>
      </w:pPr>
    </w:p>
    <w:p w:rsidR="009354A0" w:rsidRPr="00C02733" w:rsidRDefault="009354A0" w:rsidP="00935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354A0" w:rsidRPr="002C0B28" w:rsidRDefault="009354A0" w:rsidP="009354A0">
      <w:pPr>
        <w:jc w:val="center"/>
        <w:rPr>
          <w:b/>
          <w:sz w:val="28"/>
          <w:szCs w:val="28"/>
        </w:rPr>
      </w:pPr>
      <w:r w:rsidRPr="002C0B28">
        <w:rPr>
          <w:b/>
          <w:sz w:val="28"/>
          <w:szCs w:val="28"/>
        </w:rPr>
        <w:t xml:space="preserve">о результатах самообследования образовательной деятельности </w:t>
      </w:r>
    </w:p>
    <w:p w:rsidR="009354A0" w:rsidRPr="002C0B28" w:rsidRDefault="009354A0" w:rsidP="009354A0">
      <w:pPr>
        <w:jc w:val="center"/>
        <w:rPr>
          <w:b/>
          <w:sz w:val="28"/>
          <w:szCs w:val="28"/>
        </w:rPr>
      </w:pPr>
      <w:r w:rsidRPr="002C0B28">
        <w:rPr>
          <w:b/>
          <w:sz w:val="28"/>
          <w:szCs w:val="28"/>
        </w:rPr>
        <w:t>Учебного пункта Камыловского районного  отделения ВДПО за 2016 год</w:t>
      </w:r>
    </w:p>
    <w:p w:rsidR="009354A0" w:rsidRPr="00C02733" w:rsidRDefault="009354A0" w:rsidP="009354A0">
      <w:pPr>
        <w:ind w:firstLine="720"/>
        <w:jc w:val="both"/>
        <w:rPr>
          <w:sz w:val="28"/>
          <w:szCs w:val="28"/>
        </w:rPr>
      </w:pPr>
    </w:p>
    <w:p w:rsidR="009354A0" w:rsidRPr="00731BAD" w:rsidRDefault="009354A0" w:rsidP="009354A0">
      <w:pPr>
        <w:pStyle w:val="1"/>
        <w:ind w:right="-2"/>
        <w:jc w:val="center"/>
        <w:rPr>
          <w:b/>
          <w:sz w:val="28"/>
          <w:szCs w:val="28"/>
        </w:rPr>
      </w:pPr>
      <w:bookmarkStart w:id="0" w:name="_Toc173044916"/>
      <w:r w:rsidRPr="00731BAD">
        <w:rPr>
          <w:b/>
          <w:sz w:val="28"/>
          <w:szCs w:val="28"/>
        </w:rPr>
        <w:t>1. Организационно-правовое обеспечение образовательной деятельности</w:t>
      </w:r>
      <w:bookmarkEnd w:id="0"/>
    </w:p>
    <w:p w:rsidR="009354A0" w:rsidRDefault="009354A0" w:rsidP="009354A0">
      <w:pPr>
        <w:spacing w:line="276" w:lineRule="auto"/>
        <w:ind w:firstLine="720"/>
        <w:jc w:val="both"/>
        <w:rPr>
          <w:sz w:val="28"/>
          <w:szCs w:val="28"/>
        </w:rPr>
      </w:pPr>
    </w:p>
    <w:p w:rsidR="009354A0" w:rsidRDefault="009354A0" w:rsidP="009354A0">
      <w:pPr>
        <w:spacing w:line="276" w:lineRule="auto"/>
        <w:ind w:firstLine="720"/>
        <w:jc w:val="both"/>
        <w:rPr>
          <w:sz w:val="28"/>
          <w:szCs w:val="28"/>
        </w:rPr>
      </w:pPr>
      <w:r w:rsidRPr="00C02733"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 w:rsidRPr="003D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Камыловского районного </w:t>
      </w:r>
      <w:r w:rsidRPr="00C02733">
        <w:rPr>
          <w:sz w:val="28"/>
          <w:szCs w:val="28"/>
        </w:rPr>
        <w:t xml:space="preserve">отделения ВДПО </w:t>
      </w:r>
      <w:r>
        <w:rPr>
          <w:sz w:val="28"/>
          <w:szCs w:val="28"/>
        </w:rPr>
        <w:t xml:space="preserve">был открыт в 2013 году. </w:t>
      </w:r>
      <w:r w:rsidRPr="00C02733">
        <w:rPr>
          <w:sz w:val="28"/>
          <w:szCs w:val="28"/>
        </w:rPr>
        <w:t xml:space="preserve">Деятельность Учебного </w:t>
      </w:r>
      <w:r>
        <w:rPr>
          <w:sz w:val="28"/>
          <w:szCs w:val="28"/>
        </w:rPr>
        <w:t xml:space="preserve">пункта </w:t>
      </w:r>
      <w:r w:rsidRPr="00C02733">
        <w:rPr>
          <w:sz w:val="28"/>
          <w:szCs w:val="28"/>
        </w:rPr>
        <w:t>осуществляется на основании</w:t>
      </w:r>
      <w:r>
        <w:rPr>
          <w:sz w:val="28"/>
          <w:szCs w:val="28"/>
        </w:rPr>
        <w:t xml:space="preserve"> л</w:t>
      </w:r>
      <w:r w:rsidRPr="00C02733">
        <w:rPr>
          <w:sz w:val="28"/>
          <w:szCs w:val="28"/>
        </w:rPr>
        <w:t>иценз</w:t>
      </w:r>
      <w:r w:rsidRPr="00C02733">
        <w:rPr>
          <w:sz w:val="28"/>
          <w:szCs w:val="28"/>
        </w:rPr>
        <w:t>и</w:t>
      </w:r>
      <w:r w:rsidRPr="00C027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2733">
        <w:rPr>
          <w:sz w:val="28"/>
          <w:szCs w:val="28"/>
        </w:rPr>
        <w:t xml:space="preserve">Министерства общего и профессионального образования Свердловской области серия </w:t>
      </w:r>
      <w:r w:rsidRPr="002C0B28">
        <w:rPr>
          <w:b/>
          <w:sz w:val="28"/>
          <w:szCs w:val="28"/>
        </w:rPr>
        <w:t>66Л01</w:t>
      </w:r>
      <w:r w:rsidRPr="00C02733">
        <w:rPr>
          <w:sz w:val="28"/>
          <w:szCs w:val="28"/>
        </w:rPr>
        <w:t xml:space="preserve"> № </w:t>
      </w:r>
      <w:r w:rsidRPr="002C0B28">
        <w:rPr>
          <w:b/>
          <w:sz w:val="28"/>
          <w:szCs w:val="28"/>
        </w:rPr>
        <w:t>0005550</w:t>
      </w:r>
      <w:r>
        <w:rPr>
          <w:sz w:val="28"/>
          <w:szCs w:val="28"/>
        </w:rPr>
        <w:t xml:space="preserve"> </w:t>
      </w:r>
      <w:r w:rsidRPr="00C02733">
        <w:rPr>
          <w:sz w:val="28"/>
          <w:szCs w:val="28"/>
        </w:rPr>
        <w:t>(регистрационный номер</w:t>
      </w:r>
      <w:r>
        <w:rPr>
          <w:sz w:val="28"/>
          <w:szCs w:val="28"/>
        </w:rPr>
        <w:t xml:space="preserve"> </w:t>
      </w:r>
      <w:r w:rsidRPr="002C0B28">
        <w:rPr>
          <w:b/>
          <w:sz w:val="28"/>
          <w:szCs w:val="28"/>
        </w:rPr>
        <w:t>18945</w:t>
      </w:r>
      <w:r>
        <w:rPr>
          <w:sz w:val="28"/>
          <w:szCs w:val="28"/>
        </w:rPr>
        <w:t xml:space="preserve"> </w:t>
      </w:r>
      <w:r w:rsidRPr="00C027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C0B28">
        <w:rPr>
          <w:b/>
          <w:sz w:val="28"/>
          <w:szCs w:val="28"/>
        </w:rPr>
        <w:t>22.08.2016</w:t>
      </w:r>
      <w:r>
        <w:rPr>
          <w:sz w:val="28"/>
          <w:szCs w:val="28"/>
        </w:rPr>
        <w:t xml:space="preserve"> года</w:t>
      </w:r>
      <w:r w:rsidRPr="00C0273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354A0" w:rsidRPr="00D9066E" w:rsidRDefault="009354A0" w:rsidP="009354A0">
      <w:pPr>
        <w:ind w:firstLine="709"/>
        <w:jc w:val="both"/>
        <w:rPr>
          <w:sz w:val="28"/>
          <w:szCs w:val="28"/>
        </w:rPr>
      </w:pPr>
      <w:r w:rsidRPr="00D9066E">
        <w:rPr>
          <w:sz w:val="28"/>
          <w:szCs w:val="28"/>
        </w:rPr>
        <w:t>Основополагающими нормативными актами в сфере образования, опред</w:t>
      </w:r>
      <w:r w:rsidRPr="00D9066E">
        <w:rPr>
          <w:sz w:val="28"/>
          <w:szCs w:val="28"/>
        </w:rPr>
        <w:t>е</w:t>
      </w:r>
      <w:r w:rsidRPr="00D9066E">
        <w:rPr>
          <w:sz w:val="28"/>
          <w:szCs w:val="28"/>
        </w:rPr>
        <w:t xml:space="preserve">ляющими деятельность </w:t>
      </w:r>
      <w:r>
        <w:rPr>
          <w:sz w:val="28"/>
          <w:szCs w:val="28"/>
        </w:rPr>
        <w:t>Учебного пункта</w:t>
      </w:r>
      <w:r w:rsidRPr="00D9066E">
        <w:rPr>
          <w:sz w:val="28"/>
          <w:szCs w:val="28"/>
        </w:rPr>
        <w:t>, являются:</w:t>
      </w:r>
    </w:p>
    <w:p w:rsidR="009354A0" w:rsidRPr="008542BA" w:rsidRDefault="009354A0" w:rsidP="009354A0">
      <w:pPr>
        <w:ind w:firstLine="709"/>
        <w:jc w:val="both"/>
        <w:rPr>
          <w:sz w:val="28"/>
          <w:szCs w:val="28"/>
        </w:rPr>
      </w:pPr>
      <w:r w:rsidRPr="008542BA">
        <w:rPr>
          <w:sz w:val="28"/>
          <w:szCs w:val="28"/>
        </w:rPr>
        <w:t>1. Федеральный закон «Об образовании» от 10 июля 1992 года</w:t>
      </w:r>
      <w:r w:rsidRPr="008542BA">
        <w:rPr>
          <w:sz w:val="28"/>
          <w:szCs w:val="28"/>
        </w:rPr>
        <w:br/>
        <w:t>№ 3266-1 с изменениями и дополнениями.</w:t>
      </w:r>
    </w:p>
    <w:p w:rsidR="009354A0" w:rsidRPr="008542BA" w:rsidRDefault="009354A0" w:rsidP="009354A0">
      <w:pPr>
        <w:ind w:firstLine="709"/>
        <w:jc w:val="both"/>
        <w:rPr>
          <w:sz w:val="28"/>
          <w:szCs w:val="28"/>
        </w:rPr>
      </w:pPr>
      <w:r w:rsidRPr="008542BA">
        <w:rPr>
          <w:sz w:val="28"/>
          <w:szCs w:val="28"/>
        </w:rPr>
        <w:t>2. Устав Общероссийской общественной организации «Всероссийское до</w:t>
      </w:r>
      <w:r w:rsidRPr="008542BA">
        <w:rPr>
          <w:sz w:val="28"/>
          <w:szCs w:val="28"/>
        </w:rPr>
        <w:t>б</w:t>
      </w:r>
      <w:r w:rsidRPr="008542BA">
        <w:rPr>
          <w:sz w:val="28"/>
          <w:szCs w:val="28"/>
        </w:rPr>
        <w:t>ровольное пожарное общество».</w:t>
      </w:r>
    </w:p>
    <w:p w:rsidR="009354A0" w:rsidRPr="008542BA" w:rsidRDefault="009354A0" w:rsidP="009354A0">
      <w:pPr>
        <w:ind w:firstLine="709"/>
        <w:jc w:val="both"/>
        <w:rPr>
          <w:sz w:val="28"/>
          <w:szCs w:val="28"/>
        </w:rPr>
      </w:pPr>
      <w:r w:rsidRPr="008542BA">
        <w:rPr>
          <w:sz w:val="28"/>
          <w:szCs w:val="28"/>
        </w:rPr>
        <w:t>4. Типовое положение об образовательном учреждении дополнительного профессионального образования (повышения квалификации) специалистов, утвержденное Постановлением Правительства РФ 26.06.95 № 610 с последующ</w:t>
      </w:r>
      <w:r w:rsidRPr="008542BA">
        <w:rPr>
          <w:sz w:val="28"/>
          <w:szCs w:val="28"/>
        </w:rPr>
        <w:t>и</w:t>
      </w:r>
      <w:r w:rsidRPr="008542BA">
        <w:rPr>
          <w:sz w:val="28"/>
          <w:szCs w:val="28"/>
        </w:rPr>
        <w:t>ми изменениями от 10.03.2000 № 213.</w:t>
      </w:r>
    </w:p>
    <w:p w:rsidR="009354A0" w:rsidRPr="008542BA" w:rsidRDefault="009354A0" w:rsidP="009354A0">
      <w:pPr>
        <w:ind w:firstLine="709"/>
        <w:jc w:val="both"/>
        <w:rPr>
          <w:sz w:val="28"/>
          <w:szCs w:val="28"/>
        </w:rPr>
      </w:pPr>
      <w:r w:rsidRPr="008542BA">
        <w:rPr>
          <w:sz w:val="28"/>
          <w:szCs w:val="28"/>
        </w:rPr>
        <w:t>6. Приказ Минобразования РФ "Об утверждении требований к содержанию дополнительных профессиональных образовательных программ" от 18.06.1997 № 1221.</w:t>
      </w:r>
    </w:p>
    <w:p w:rsidR="009354A0" w:rsidRPr="00570199" w:rsidRDefault="009354A0" w:rsidP="009354A0">
      <w:pPr>
        <w:ind w:firstLine="709"/>
        <w:jc w:val="both"/>
        <w:rPr>
          <w:sz w:val="28"/>
          <w:szCs w:val="28"/>
        </w:rPr>
      </w:pPr>
      <w:r w:rsidRPr="008542BA">
        <w:rPr>
          <w:sz w:val="28"/>
          <w:szCs w:val="28"/>
        </w:rPr>
        <w:t xml:space="preserve">7. Приказ МЧС России </w:t>
      </w:r>
      <w:r w:rsidRPr="008542BA">
        <w:rPr>
          <w:bCs/>
          <w:sz w:val="28"/>
          <w:szCs w:val="28"/>
        </w:rPr>
        <w:t>от 12.12.2007 № 645 «Об утверждении Норм пожа</w:t>
      </w:r>
      <w:r w:rsidRPr="008542BA">
        <w:rPr>
          <w:bCs/>
          <w:sz w:val="28"/>
          <w:szCs w:val="28"/>
        </w:rPr>
        <w:t>р</w:t>
      </w:r>
      <w:r w:rsidRPr="00570199">
        <w:rPr>
          <w:bCs/>
          <w:sz w:val="28"/>
          <w:szCs w:val="28"/>
        </w:rPr>
        <w:t>ной безопасности «Обучение мерам пожарной безопасности работников орган</w:t>
      </w:r>
      <w:r w:rsidRPr="00570199">
        <w:rPr>
          <w:bCs/>
          <w:sz w:val="28"/>
          <w:szCs w:val="28"/>
        </w:rPr>
        <w:t>и</w:t>
      </w:r>
      <w:r w:rsidRPr="00570199">
        <w:rPr>
          <w:bCs/>
          <w:sz w:val="28"/>
          <w:szCs w:val="28"/>
        </w:rPr>
        <w:t>заций» (</w:t>
      </w:r>
      <w:r w:rsidRPr="00570199">
        <w:rPr>
          <w:sz w:val="28"/>
          <w:szCs w:val="28"/>
        </w:rPr>
        <w:t>зарегистрирован в Министерстве юстиции Российской Федерации 21.01.2008 № 10938).</w:t>
      </w:r>
    </w:p>
    <w:p w:rsidR="009354A0" w:rsidRPr="00570199" w:rsidRDefault="009354A0" w:rsidP="009354A0">
      <w:pPr>
        <w:ind w:firstLine="709"/>
        <w:jc w:val="both"/>
        <w:rPr>
          <w:sz w:val="28"/>
          <w:szCs w:val="28"/>
        </w:rPr>
      </w:pPr>
      <w:r w:rsidRPr="00570199">
        <w:rPr>
          <w:sz w:val="28"/>
          <w:szCs w:val="28"/>
        </w:rPr>
        <w:t>8. Постановление Правительства Российской Федерации от 02.11.2000       № 841 «Об утверждении Положения об организации обучения населения в обл</w:t>
      </w:r>
      <w:r w:rsidRPr="00570199">
        <w:rPr>
          <w:sz w:val="28"/>
          <w:szCs w:val="28"/>
        </w:rPr>
        <w:t>а</w:t>
      </w:r>
      <w:r w:rsidRPr="00570199">
        <w:rPr>
          <w:sz w:val="28"/>
          <w:szCs w:val="28"/>
        </w:rPr>
        <w:t>сти гражданской обороны».</w:t>
      </w:r>
    </w:p>
    <w:p w:rsidR="009354A0" w:rsidRPr="00570199" w:rsidRDefault="009354A0" w:rsidP="009354A0">
      <w:pPr>
        <w:ind w:firstLine="709"/>
        <w:jc w:val="both"/>
        <w:rPr>
          <w:bCs/>
          <w:sz w:val="28"/>
          <w:szCs w:val="28"/>
        </w:rPr>
      </w:pPr>
      <w:r w:rsidRPr="00570199">
        <w:rPr>
          <w:sz w:val="28"/>
          <w:szCs w:val="28"/>
        </w:rPr>
        <w:t>9. Постановление Правительства Российской Федерации от 04.09.2003       № 547 «О подготовке населения в области защиты от чрезвычайных ситуаций природного и техногенного характера».</w:t>
      </w:r>
    </w:p>
    <w:p w:rsidR="009354A0" w:rsidRPr="00570199" w:rsidRDefault="009354A0" w:rsidP="009354A0">
      <w:pPr>
        <w:jc w:val="both"/>
        <w:rPr>
          <w:sz w:val="20"/>
          <w:szCs w:val="20"/>
        </w:rPr>
      </w:pPr>
    </w:p>
    <w:p w:rsidR="009354A0" w:rsidRPr="00570199" w:rsidRDefault="009354A0" w:rsidP="009354A0">
      <w:pPr>
        <w:pStyle w:val="3"/>
        <w:spacing w:before="0" w:after="0"/>
        <w:jc w:val="center"/>
        <w:rPr>
          <w:szCs w:val="28"/>
        </w:rPr>
      </w:pPr>
      <w:r>
        <w:rPr>
          <w:szCs w:val="28"/>
        </w:rPr>
        <w:br w:type="page"/>
      </w:r>
      <w:r w:rsidRPr="00570199">
        <w:rPr>
          <w:szCs w:val="28"/>
        </w:rPr>
        <w:lastRenderedPageBreak/>
        <w:t>Сведения о наличии основных документов образовательного учреждения</w:t>
      </w:r>
    </w:p>
    <w:p w:rsidR="009354A0" w:rsidRPr="00570199" w:rsidRDefault="009354A0" w:rsidP="009354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342"/>
        <w:gridCol w:w="4014"/>
        <w:gridCol w:w="1758"/>
      </w:tblGrid>
      <w:tr w:rsidR="009354A0" w:rsidRPr="00570199" w:rsidTr="0028612F">
        <w:trPr>
          <w:cantSplit/>
          <w:tblHeader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b/>
              </w:rPr>
            </w:pPr>
            <w:r w:rsidRPr="00570199">
              <w:rPr>
                <w:b/>
              </w:rPr>
              <w:t xml:space="preserve">№ </w:t>
            </w:r>
            <w:proofErr w:type="gramStart"/>
            <w:r w:rsidRPr="00570199">
              <w:rPr>
                <w:b/>
              </w:rPr>
              <w:t>п</w:t>
            </w:r>
            <w:proofErr w:type="gramEnd"/>
            <w:r w:rsidRPr="00570199">
              <w:rPr>
                <w:b/>
              </w:rPr>
              <w:t>/п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jc w:val="center"/>
              <w:rPr>
                <w:b/>
              </w:rPr>
            </w:pPr>
            <w:r w:rsidRPr="00570199">
              <w:rPr>
                <w:b/>
              </w:rPr>
              <w:t>Наименование</w:t>
            </w:r>
          </w:p>
        </w:tc>
        <w:tc>
          <w:tcPr>
            <w:tcW w:w="1875" w:type="pct"/>
          </w:tcPr>
          <w:p w:rsidR="009354A0" w:rsidRPr="00570199" w:rsidRDefault="009354A0" w:rsidP="0028612F">
            <w:pPr>
              <w:jc w:val="center"/>
              <w:rPr>
                <w:b/>
              </w:rPr>
            </w:pPr>
            <w:r w:rsidRPr="00570199">
              <w:rPr>
                <w:b/>
              </w:rPr>
              <w:t>Реквизиты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jc w:val="center"/>
              <w:rPr>
                <w:b/>
              </w:rPr>
            </w:pPr>
            <w:r w:rsidRPr="00570199">
              <w:rPr>
                <w:b/>
              </w:rPr>
              <w:t>Примечание</w:t>
            </w: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1.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  <w:r w:rsidRPr="00570199">
              <w:rPr>
                <w:spacing w:val="-1"/>
                <w:sz w:val="28"/>
                <w:szCs w:val="28"/>
              </w:rPr>
              <w:t>Основной государственный регистрационный номер юридич</w:t>
            </w:r>
            <w:r w:rsidRPr="00570199">
              <w:rPr>
                <w:spacing w:val="-1"/>
                <w:sz w:val="28"/>
                <w:szCs w:val="28"/>
              </w:rPr>
              <w:t>е</w:t>
            </w:r>
            <w:r w:rsidRPr="00570199">
              <w:rPr>
                <w:spacing w:val="-1"/>
                <w:sz w:val="28"/>
                <w:szCs w:val="28"/>
              </w:rPr>
              <w:t xml:space="preserve">ского лица (ОГРН) </w:t>
            </w:r>
          </w:p>
        </w:tc>
        <w:tc>
          <w:tcPr>
            <w:tcW w:w="1875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EF019B">
              <w:rPr>
                <w:b/>
                <w:u w:val="single"/>
              </w:rPr>
              <w:t>1026600003</w:t>
            </w:r>
            <w:r>
              <w:rPr>
                <w:b/>
                <w:u w:val="single"/>
              </w:rPr>
              <w:t>649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2.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  <w:r w:rsidRPr="00570199">
              <w:rPr>
                <w:spacing w:val="-1"/>
                <w:sz w:val="28"/>
                <w:szCs w:val="28"/>
              </w:rPr>
              <w:t>Свидетельство о внесении зап</w:t>
            </w:r>
            <w:r w:rsidRPr="00570199">
              <w:rPr>
                <w:spacing w:val="-1"/>
                <w:sz w:val="28"/>
                <w:szCs w:val="28"/>
              </w:rPr>
              <w:t>и</w:t>
            </w:r>
            <w:r w:rsidRPr="00570199">
              <w:rPr>
                <w:spacing w:val="-1"/>
                <w:sz w:val="28"/>
                <w:szCs w:val="28"/>
              </w:rPr>
              <w:t>си в Единый государственный реестр юридических лиц, выд</w:t>
            </w:r>
            <w:r w:rsidRPr="00570199">
              <w:rPr>
                <w:spacing w:val="-1"/>
                <w:sz w:val="28"/>
                <w:szCs w:val="28"/>
              </w:rPr>
              <w:t>а</w:t>
            </w:r>
            <w:r w:rsidRPr="00570199">
              <w:rPr>
                <w:spacing w:val="-1"/>
                <w:sz w:val="28"/>
                <w:szCs w:val="28"/>
              </w:rPr>
              <w:t>но Управлением Министерства Российской Федерации по нал</w:t>
            </w:r>
            <w:r w:rsidRPr="00570199">
              <w:rPr>
                <w:spacing w:val="-1"/>
                <w:sz w:val="28"/>
                <w:szCs w:val="28"/>
              </w:rPr>
              <w:t>о</w:t>
            </w:r>
            <w:r w:rsidRPr="00570199">
              <w:rPr>
                <w:spacing w:val="-1"/>
                <w:sz w:val="28"/>
                <w:szCs w:val="28"/>
              </w:rPr>
              <w:t>гам и сборам по Свердловской области</w:t>
            </w:r>
          </w:p>
        </w:tc>
        <w:tc>
          <w:tcPr>
            <w:tcW w:w="1875" w:type="pct"/>
          </w:tcPr>
          <w:p w:rsidR="009354A0" w:rsidRDefault="009354A0" w:rsidP="0028612F">
            <w:pPr>
              <w:pStyle w:val="aa"/>
              <w:jc w:val="center"/>
              <w:rPr>
                <w:spacing w:val="-1"/>
                <w:sz w:val="28"/>
                <w:szCs w:val="28"/>
              </w:rPr>
            </w:pPr>
            <w:r w:rsidRPr="00570199">
              <w:rPr>
                <w:spacing w:val="-1"/>
                <w:sz w:val="28"/>
                <w:szCs w:val="28"/>
              </w:rPr>
              <w:t xml:space="preserve">дата внесения записи </w:t>
            </w:r>
          </w:p>
          <w:p w:rsidR="009354A0" w:rsidRDefault="009354A0" w:rsidP="0028612F">
            <w:pPr>
              <w:pStyle w:val="aa"/>
              <w:jc w:val="center"/>
              <w:rPr>
                <w:spacing w:val="-1"/>
                <w:sz w:val="28"/>
                <w:szCs w:val="28"/>
              </w:rPr>
            </w:pPr>
            <w:r w:rsidRPr="00EF019B">
              <w:rPr>
                <w:b/>
                <w:u w:val="single"/>
              </w:rPr>
              <w:t>от 3</w:t>
            </w:r>
            <w:r>
              <w:rPr>
                <w:b/>
                <w:u w:val="single"/>
              </w:rPr>
              <w:t>0</w:t>
            </w:r>
            <w:r w:rsidRPr="00EF019B">
              <w:rPr>
                <w:b/>
                <w:u w:val="single"/>
              </w:rPr>
              <w:t xml:space="preserve"> октября 2002 года</w:t>
            </w:r>
            <w:r w:rsidRPr="00570199">
              <w:rPr>
                <w:spacing w:val="-1"/>
                <w:sz w:val="28"/>
                <w:szCs w:val="28"/>
              </w:rPr>
              <w:t xml:space="preserve">, </w:t>
            </w:r>
          </w:p>
          <w:p w:rsidR="009354A0" w:rsidRDefault="009354A0" w:rsidP="0028612F">
            <w:pPr>
              <w:pStyle w:val="aa"/>
              <w:jc w:val="center"/>
              <w:rPr>
                <w:spacing w:val="-1"/>
                <w:sz w:val="28"/>
                <w:szCs w:val="28"/>
              </w:rPr>
            </w:pPr>
            <w:r w:rsidRPr="00570199">
              <w:rPr>
                <w:spacing w:val="-1"/>
                <w:sz w:val="28"/>
                <w:szCs w:val="28"/>
              </w:rPr>
              <w:t xml:space="preserve">основной государственный регистрационный номер </w:t>
            </w:r>
          </w:p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EF019B">
              <w:rPr>
                <w:b/>
                <w:u w:val="single"/>
              </w:rPr>
              <w:t>66 № 0030243</w:t>
            </w:r>
            <w:r>
              <w:rPr>
                <w:b/>
                <w:u w:val="single"/>
              </w:rPr>
              <w:t>77</w:t>
            </w:r>
            <w:r w:rsidRPr="00EF019B">
              <w:rPr>
                <w:b/>
                <w:u w:val="single"/>
              </w:rPr>
              <w:t xml:space="preserve"> 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4.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Устав Общероссийской общ</w:t>
            </w:r>
            <w:r w:rsidRPr="00570199">
              <w:rPr>
                <w:sz w:val="28"/>
                <w:szCs w:val="28"/>
              </w:rPr>
              <w:t>е</w:t>
            </w:r>
            <w:r w:rsidRPr="00570199">
              <w:rPr>
                <w:sz w:val="28"/>
                <w:szCs w:val="28"/>
              </w:rPr>
              <w:t>ственной организации «Всеро</w:t>
            </w:r>
            <w:r w:rsidRPr="00570199">
              <w:rPr>
                <w:sz w:val="28"/>
                <w:szCs w:val="28"/>
              </w:rPr>
              <w:t>с</w:t>
            </w:r>
            <w:r w:rsidRPr="00570199">
              <w:rPr>
                <w:sz w:val="28"/>
                <w:szCs w:val="28"/>
              </w:rPr>
              <w:t>сийское добровольное пожа</w:t>
            </w:r>
            <w:r w:rsidRPr="00570199">
              <w:rPr>
                <w:sz w:val="28"/>
                <w:szCs w:val="28"/>
              </w:rPr>
              <w:t>р</w:t>
            </w:r>
            <w:r w:rsidRPr="00570199">
              <w:rPr>
                <w:sz w:val="28"/>
                <w:szCs w:val="28"/>
              </w:rPr>
              <w:t>ное общество»</w:t>
            </w:r>
          </w:p>
        </w:tc>
        <w:tc>
          <w:tcPr>
            <w:tcW w:w="1875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proofErr w:type="gramStart"/>
            <w:r w:rsidRPr="00570199">
              <w:rPr>
                <w:sz w:val="28"/>
                <w:szCs w:val="28"/>
              </w:rPr>
              <w:t>Утвержден</w:t>
            </w:r>
            <w:proofErr w:type="gramEnd"/>
            <w:r w:rsidRPr="00570199">
              <w:rPr>
                <w:sz w:val="28"/>
                <w:szCs w:val="28"/>
              </w:rPr>
              <w:t xml:space="preserve"> в новой редакции </w:t>
            </w:r>
            <w:r w:rsidRPr="00570199">
              <w:rPr>
                <w:sz w:val="28"/>
                <w:szCs w:val="28"/>
                <w:lang w:val="en-US"/>
              </w:rPr>
              <w:t>XIII</w:t>
            </w:r>
            <w:r w:rsidRPr="00570199">
              <w:rPr>
                <w:sz w:val="28"/>
                <w:szCs w:val="28"/>
              </w:rPr>
              <w:t xml:space="preserve"> съездом Общеросси</w:t>
            </w:r>
            <w:r w:rsidRPr="00570199">
              <w:rPr>
                <w:sz w:val="28"/>
                <w:szCs w:val="28"/>
              </w:rPr>
              <w:t>й</w:t>
            </w:r>
            <w:r w:rsidRPr="00570199">
              <w:rPr>
                <w:sz w:val="28"/>
                <w:szCs w:val="28"/>
              </w:rPr>
              <w:t>ской общественной орган</w:t>
            </w:r>
            <w:r w:rsidRPr="00570199">
              <w:rPr>
                <w:sz w:val="28"/>
                <w:szCs w:val="28"/>
              </w:rPr>
              <w:t>и</w:t>
            </w:r>
            <w:r w:rsidRPr="00570199">
              <w:rPr>
                <w:sz w:val="28"/>
                <w:szCs w:val="28"/>
              </w:rPr>
              <w:t>зации «Всероссийское до</w:t>
            </w:r>
            <w:r w:rsidRPr="00570199">
              <w:rPr>
                <w:sz w:val="28"/>
                <w:szCs w:val="28"/>
              </w:rPr>
              <w:t>б</w:t>
            </w:r>
            <w:r w:rsidRPr="00570199">
              <w:rPr>
                <w:sz w:val="28"/>
                <w:szCs w:val="28"/>
              </w:rPr>
              <w:t>ровольное пожарное общ</w:t>
            </w:r>
            <w:r w:rsidRPr="00570199">
              <w:rPr>
                <w:sz w:val="28"/>
                <w:szCs w:val="28"/>
              </w:rPr>
              <w:t>е</w:t>
            </w:r>
            <w:r w:rsidRPr="00570199">
              <w:rPr>
                <w:sz w:val="28"/>
                <w:szCs w:val="28"/>
              </w:rPr>
              <w:t>ство» 22.07.2011 года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5.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Лицензия Министерства общего и профессионального образов</w:t>
            </w:r>
            <w:r w:rsidRPr="00570199">
              <w:rPr>
                <w:sz w:val="28"/>
                <w:szCs w:val="28"/>
              </w:rPr>
              <w:t>а</w:t>
            </w:r>
            <w:r w:rsidRPr="00570199">
              <w:rPr>
                <w:sz w:val="28"/>
                <w:szCs w:val="28"/>
              </w:rPr>
              <w:t xml:space="preserve">ния Свердловской области </w:t>
            </w:r>
          </w:p>
        </w:tc>
        <w:tc>
          <w:tcPr>
            <w:tcW w:w="1875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 xml:space="preserve">серия </w:t>
            </w:r>
            <w:r w:rsidRPr="002C0B28">
              <w:rPr>
                <w:b/>
                <w:sz w:val="28"/>
                <w:szCs w:val="28"/>
              </w:rPr>
              <w:t>66Л01</w:t>
            </w:r>
            <w:r w:rsidRPr="00C02733">
              <w:rPr>
                <w:sz w:val="28"/>
                <w:szCs w:val="28"/>
              </w:rPr>
              <w:t xml:space="preserve"> № </w:t>
            </w:r>
            <w:r w:rsidRPr="002C0B28">
              <w:rPr>
                <w:b/>
                <w:sz w:val="28"/>
                <w:szCs w:val="28"/>
              </w:rPr>
              <w:t>0005550</w:t>
            </w:r>
            <w:r>
              <w:rPr>
                <w:sz w:val="28"/>
                <w:szCs w:val="28"/>
              </w:rPr>
              <w:t xml:space="preserve"> </w:t>
            </w:r>
            <w:r w:rsidRPr="00C02733">
              <w:rPr>
                <w:sz w:val="28"/>
                <w:szCs w:val="28"/>
              </w:rPr>
              <w:t>(р</w:t>
            </w:r>
            <w:r w:rsidRPr="00C02733">
              <w:rPr>
                <w:sz w:val="28"/>
                <w:szCs w:val="28"/>
              </w:rPr>
              <w:t>е</w:t>
            </w:r>
            <w:r w:rsidRPr="00C02733">
              <w:rPr>
                <w:sz w:val="28"/>
                <w:szCs w:val="28"/>
              </w:rPr>
              <w:t>гистрационный номер</w:t>
            </w:r>
            <w:r>
              <w:rPr>
                <w:sz w:val="28"/>
                <w:szCs w:val="28"/>
              </w:rPr>
              <w:t xml:space="preserve"> </w:t>
            </w:r>
            <w:r w:rsidRPr="002C0B28">
              <w:rPr>
                <w:b/>
                <w:sz w:val="28"/>
                <w:szCs w:val="28"/>
              </w:rPr>
              <w:t>18945</w:t>
            </w:r>
            <w:r>
              <w:rPr>
                <w:sz w:val="28"/>
                <w:szCs w:val="28"/>
              </w:rPr>
              <w:t xml:space="preserve"> </w:t>
            </w:r>
            <w:r w:rsidRPr="00C0273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C0B28">
              <w:rPr>
                <w:b/>
                <w:sz w:val="28"/>
                <w:szCs w:val="28"/>
              </w:rPr>
              <w:t>22.08.2016</w:t>
            </w:r>
            <w:r>
              <w:rPr>
                <w:sz w:val="28"/>
                <w:szCs w:val="28"/>
              </w:rPr>
              <w:t xml:space="preserve"> года</w:t>
            </w:r>
            <w:r w:rsidRPr="00C02733">
              <w:rPr>
                <w:sz w:val="28"/>
                <w:szCs w:val="28"/>
              </w:rPr>
              <w:t>)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6.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Заключение Управления надзорной деятельности Гла</w:t>
            </w:r>
            <w:r w:rsidRPr="00570199">
              <w:rPr>
                <w:sz w:val="28"/>
                <w:szCs w:val="28"/>
              </w:rPr>
              <w:t>в</w:t>
            </w:r>
            <w:r w:rsidRPr="00570199">
              <w:rPr>
                <w:sz w:val="28"/>
                <w:szCs w:val="28"/>
              </w:rPr>
              <w:t>ного управления МЧС России по Свердловской области о с</w:t>
            </w:r>
            <w:r w:rsidRPr="00570199">
              <w:rPr>
                <w:sz w:val="28"/>
                <w:szCs w:val="28"/>
              </w:rPr>
              <w:t>о</w:t>
            </w:r>
            <w:r w:rsidRPr="00570199">
              <w:rPr>
                <w:sz w:val="28"/>
                <w:szCs w:val="28"/>
              </w:rPr>
              <w:t>ответствии (несоответствии) объекта защиты требовани</w:t>
            </w:r>
            <w:bookmarkStart w:id="1" w:name="_GoBack"/>
            <w:bookmarkEnd w:id="1"/>
            <w:r w:rsidRPr="00570199">
              <w:rPr>
                <w:sz w:val="28"/>
                <w:szCs w:val="28"/>
              </w:rPr>
              <w:t xml:space="preserve">ям пожарной безопасности </w:t>
            </w:r>
          </w:p>
        </w:tc>
        <w:tc>
          <w:tcPr>
            <w:tcW w:w="1875" w:type="pct"/>
          </w:tcPr>
          <w:p w:rsidR="009354A0" w:rsidRDefault="009354A0" w:rsidP="0028612F">
            <w:pPr>
              <w:pStyle w:val="aa"/>
              <w:jc w:val="center"/>
              <w:rPr>
                <w:b/>
              </w:rPr>
            </w:pPr>
          </w:p>
          <w:p w:rsidR="009354A0" w:rsidRDefault="009354A0" w:rsidP="0028612F">
            <w:pPr>
              <w:pStyle w:val="aa"/>
              <w:jc w:val="center"/>
              <w:rPr>
                <w:b/>
              </w:rPr>
            </w:pPr>
          </w:p>
          <w:p w:rsidR="009354A0" w:rsidRDefault="009354A0" w:rsidP="0028612F">
            <w:pPr>
              <w:pStyle w:val="aa"/>
              <w:jc w:val="center"/>
              <w:rPr>
                <w:b/>
              </w:rPr>
            </w:pPr>
          </w:p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804AFE">
              <w:rPr>
                <w:b/>
              </w:rPr>
              <w:t xml:space="preserve">№ </w:t>
            </w:r>
            <w:r>
              <w:rPr>
                <w:b/>
              </w:rPr>
              <w:t>26</w:t>
            </w:r>
            <w:r w:rsidRPr="00804AFE">
              <w:rPr>
                <w:b/>
              </w:rPr>
              <w:t>13 от 2</w:t>
            </w:r>
            <w:r>
              <w:rPr>
                <w:b/>
              </w:rPr>
              <w:t>5</w:t>
            </w:r>
            <w:r w:rsidRPr="00804AFE">
              <w:rPr>
                <w:b/>
              </w:rPr>
              <w:t>.03.201</w:t>
            </w:r>
            <w:r>
              <w:rPr>
                <w:b/>
              </w:rPr>
              <w:t>5</w:t>
            </w:r>
            <w:r w:rsidRPr="00804AFE">
              <w:rPr>
                <w:b/>
              </w:rPr>
              <w:t xml:space="preserve"> года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  <w:tr w:rsidR="009354A0" w:rsidRPr="00570199" w:rsidTr="0028612F">
        <w:trPr>
          <w:cantSplit/>
        </w:trPr>
        <w:tc>
          <w:tcPr>
            <w:tcW w:w="276" w:type="pct"/>
          </w:tcPr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7.</w:t>
            </w:r>
          </w:p>
        </w:tc>
        <w:tc>
          <w:tcPr>
            <w:tcW w:w="2028" w:type="pct"/>
          </w:tcPr>
          <w:p w:rsidR="009354A0" w:rsidRPr="00570199" w:rsidRDefault="009354A0" w:rsidP="0028612F">
            <w:pPr>
              <w:shd w:val="clear" w:color="auto" w:fill="FFFFFF"/>
              <w:rPr>
                <w:sz w:val="28"/>
                <w:szCs w:val="28"/>
              </w:rPr>
            </w:pPr>
            <w:r w:rsidRPr="00570199">
              <w:rPr>
                <w:sz w:val="28"/>
                <w:szCs w:val="28"/>
              </w:rPr>
              <w:t>Санитарно-эпидемиологическое заключение управления Фед</w:t>
            </w:r>
            <w:r w:rsidRPr="00570199">
              <w:rPr>
                <w:sz w:val="28"/>
                <w:szCs w:val="28"/>
              </w:rPr>
              <w:t>е</w:t>
            </w:r>
            <w:r w:rsidRPr="00570199">
              <w:rPr>
                <w:sz w:val="28"/>
                <w:szCs w:val="28"/>
              </w:rPr>
              <w:t>ральной службы по защите прав потребителей и благополучия человека по Свердловской о</w:t>
            </w:r>
            <w:r w:rsidRPr="00570199">
              <w:rPr>
                <w:sz w:val="28"/>
                <w:szCs w:val="28"/>
              </w:rPr>
              <w:t>б</w:t>
            </w:r>
            <w:r w:rsidRPr="00570199">
              <w:rPr>
                <w:sz w:val="28"/>
                <w:szCs w:val="28"/>
              </w:rPr>
              <w:t xml:space="preserve">ласти </w:t>
            </w:r>
          </w:p>
        </w:tc>
        <w:tc>
          <w:tcPr>
            <w:tcW w:w="1875" w:type="pct"/>
          </w:tcPr>
          <w:p w:rsidR="009354A0" w:rsidRDefault="009354A0" w:rsidP="0028612F">
            <w:pPr>
              <w:jc w:val="center"/>
              <w:rPr>
                <w:b/>
              </w:rPr>
            </w:pPr>
            <w:r w:rsidRPr="00804AFE">
              <w:rPr>
                <w:b/>
              </w:rPr>
              <w:t>№ 66.01.37.000.М.00</w:t>
            </w:r>
            <w:r>
              <w:rPr>
                <w:b/>
              </w:rPr>
              <w:t>559.05.15</w:t>
            </w:r>
          </w:p>
          <w:p w:rsidR="009354A0" w:rsidRPr="00804AFE" w:rsidRDefault="009354A0" w:rsidP="0028612F">
            <w:pPr>
              <w:jc w:val="center"/>
              <w:rPr>
                <w:b/>
              </w:rPr>
            </w:pPr>
            <w:r>
              <w:rPr>
                <w:b/>
              </w:rPr>
              <w:t>от 06.05</w:t>
            </w:r>
            <w:r w:rsidRPr="00804AFE">
              <w:rPr>
                <w:b/>
              </w:rPr>
              <w:t>.201</w:t>
            </w:r>
            <w:r>
              <w:rPr>
                <w:b/>
              </w:rPr>
              <w:t>5</w:t>
            </w:r>
            <w:r w:rsidRPr="00804AFE">
              <w:rPr>
                <w:b/>
              </w:rPr>
              <w:t xml:space="preserve"> года</w:t>
            </w:r>
          </w:p>
          <w:p w:rsidR="009354A0" w:rsidRPr="00570199" w:rsidRDefault="009354A0" w:rsidP="0028612F">
            <w:pPr>
              <w:pStyle w:val="aa"/>
              <w:jc w:val="center"/>
              <w:rPr>
                <w:sz w:val="28"/>
                <w:szCs w:val="28"/>
              </w:rPr>
            </w:pPr>
            <w:r w:rsidRPr="00B444A6">
              <w:rPr>
                <w:b/>
              </w:rPr>
              <w:t>бланк № 2</w:t>
            </w:r>
            <w:r>
              <w:rPr>
                <w:b/>
              </w:rPr>
              <w:t>576603</w:t>
            </w:r>
          </w:p>
        </w:tc>
        <w:tc>
          <w:tcPr>
            <w:tcW w:w="821" w:type="pct"/>
          </w:tcPr>
          <w:p w:rsidR="009354A0" w:rsidRPr="00570199" w:rsidRDefault="009354A0" w:rsidP="0028612F">
            <w:pPr>
              <w:pStyle w:val="aa"/>
              <w:rPr>
                <w:sz w:val="28"/>
                <w:szCs w:val="28"/>
              </w:rPr>
            </w:pPr>
          </w:p>
        </w:tc>
      </w:tr>
    </w:tbl>
    <w:p w:rsidR="009354A0" w:rsidRPr="00C02733" w:rsidRDefault="009354A0" w:rsidP="009354A0">
      <w:pPr>
        <w:pStyle w:val="a6"/>
        <w:spacing w:line="276" w:lineRule="auto"/>
        <w:jc w:val="both"/>
        <w:rPr>
          <w:sz w:val="28"/>
          <w:szCs w:val="28"/>
        </w:rPr>
      </w:pPr>
    </w:p>
    <w:p w:rsidR="009354A0" w:rsidRDefault="009354A0" w:rsidP="009354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02733">
        <w:rPr>
          <w:sz w:val="28"/>
          <w:szCs w:val="28"/>
        </w:rPr>
        <w:t>Учебный</w:t>
      </w:r>
      <w:r w:rsidRPr="003D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КРО </w:t>
      </w:r>
      <w:r w:rsidRPr="00C02733">
        <w:rPr>
          <w:sz w:val="28"/>
          <w:szCs w:val="28"/>
        </w:rPr>
        <w:t>ВДПО имеет определенную учебно-материальную б</w:t>
      </w:r>
      <w:r w:rsidRPr="00C02733">
        <w:rPr>
          <w:sz w:val="28"/>
          <w:szCs w:val="28"/>
        </w:rPr>
        <w:t>а</w:t>
      </w:r>
      <w:r w:rsidRPr="00C02733">
        <w:rPr>
          <w:sz w:val="28"/>
          <w:szCs w:val="28"/>
        </w:rPr>
        <w:t xml:space="preserve">зу. Вместимость учебного класса – </w:t>
      </w:r>
      <w:r>
        <w:rPr>
          <w:sz w:val="28"/>
          <w:szCs w:val="28"/>
        </w:rPr>
        <w:t>1</w:t>
      </w:r>
      <w:r w:rsidRPr="00C02733">
        <w:rPr>
          <w:sz w:val="28"/>
          <w:szCs w:val="28"/>
        </w:rPr>
        <w:t>0 учебных мест. Имеются 2 персональных компьютер</w:t>
      </w:r>
      <w:r>
        <w:rPr>
          <w:sz w:val="28"/>
          <w:szCs w:val="28"/>
        </w:rPr>
        <w:t>а</w:t>
      </w:r>
      <w:r w:rsidRPr="00C02733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</w:t>
      </w:r>
      <w:r w:rsidRPr="00C02733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е</w:t>
      </w:r>
      <w:r w:rsidRPr="00C02733">
        <w:rPr>
          <w:sz w:val="28"/>
          <w:szCs w:val="28"/>
        </w:rPr>
        <w:t>тся для индивидуальной подготовки слушателей по программе «Пожарно-технический минимум»</w:t>
      </w:r>
      <w:r>
        <w:rPr>
          <w:sz w:val="28"/>
          <w:szCs w:val="28"/>
        </w:rPr>
        <w:t>,</w:t>
      </w:r>
      <w:r w:rsidRPr="00C02733">
        <w:rPr>
          <w:sz w:val="28"/>
          <w:szCs w:val="28"/>
        </w:rPr>
        <w:t xml:space="preserve"> есть возможность демонстрации учебных фильмов, видео- и фотоматериалов на противопожарную тематику. Изготовлены наглядные стенды – макеты по изучению пожарно-технического в</w:t>
      </w:r>
      <w:r w:rsidRPr="00C02733">
        <w:rPr>
          <w:sz w:val="28"/>
          <w:szCs w:val="28"/>
        </w:rPr>
        <w:t>о</w:t>
      </w:r>
      <w:r w:rsidRPr="00C02733">
        <w:rPr>
          <w:sz w:val="28"/>
          <w:szCs w:val="28"/>
        </w:rPr>
        <w:t>оружения.</w:t>
      </w:r>
    </w:p>
    <w:p w:rsidR="009354A0" w:rsidRPr="00C02733" w:rsidRDefault="009354A0" w:rsidP="009354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Камышловское</w:t>
      </w:r>
      <w:proofErr w:type="spellEnd"/>
      <w:r>
        <w:rPr>
          <w:sz w:val="28"/>
          <w:szCs w:val="28"/>
        </w:rPr>
        <w:t xml:space="preserve"> районное</w:t>
      </w:r>
      <w:r w:rsidRPr="00C02733">
        <w:rPr>
          <w:sz w:val="28"/>
          <w:szCs w:val="28"/>
        </w:rPr>
        <w:t xml:space="preserve"> отделение ВДПО </w:t>
      </w:r>
      <w:r>
        <w:rPr>
          <w:sz w:val="28"/>
          <w:szCs w:val="28"/>
        </w:rPr>
        <w:t xml:space="preserve">планирует </w:t>
      </w:r>
      <w:r w:rsidRPr="00C02733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C02733">
        <w:rPr>
          <w:sz w:val="28"/>
          <w:szCs w:val="28"/>
        </w:rPr>
        <w:t xml:space="preserve"> обуч</w:t>
      </w:r>
      <w:r w:rsidRPr="00C02733">
        <w:rPr>
          <w:sz w:val="28"/>
          <w:szCs w:val="28"/>
        </w:rPr>
        <w:t>е</w:t>
      </w:r>
      <w:r w:rsidRPr="00C02733">
        <w:rPr>
          <w:sz w:val="28"/>
          <w:szCs w:val="28"/>
        </w:rPr>
        <w:t xml:space="preserve">ние </w:t>
      </w:r>
      <w:r w:rsidRPr="00A05EF5">
        <w:rPr>
          <w:sz w:val="28"/>
          <w:szCs w:val="28"/>
        </w:rPr>
        <w:t>«Пожарно-технический минимум для руководителей и ответственных за п</w:t>
      </w:r>
      <w:r w:rsidRPr="00A05EF5">
        <w:rPr>
          <w:sz w:val="28"/>
          <w:szCs w:val="28"/>
        </w:rPr>
        <w:t>о</w:t>
      </w:r>
      <w:r w:rsidRPr="00A05EF5">
        <w:rPr>
          <w:sz w:val="28"/>
          <w:szCs w:val="28"/>
        </w:rPr>
        <w:t>жарную безопасность дошкольных образовательных учреждений и общеобраз</w:t>
      </w:r>
      <w:r w:rsidRPr="00A05EF5">
        <w:rPr>
          <w:sz w:val="28"/>
          <w:szCs w:val="28"/>
        </w:rPr>
        <w:t>о</w:t>
      </w:r>
      <w:r w:rsidRPr="00A05EF5">
        <w:rPr>
          <w:sz w:val="28"/>
          <w:szCs w:val="28"/>
        </w:rPr>
        <w:t>ва</w:t>
      </w:r>
      <w:r>
        <w:rPr>
          <w:sz w:val="28"/>
          <w:szCs w:val="28"/>
        </w:rPr>
        <w:t xml:space="preserve">тельных школ» (16 часов) </w:t>
      </w:r>
      <w:r w:rsidRPr="00C02733">
        <w:rPr>
          <w:sz w:val="28"/>
          <w:szCs w:val="28"/>
        </w:rPr>
        <w:t>должностных лиц и работников организаций, уч</w:t>
      </w:r>
      <w:r w:rsidRPr="00C02733">
        <w:rPr>
          <w:sz w:val="28"/>
          <w:szCs w:val="28"/>
        </w:rPr>
        <w:t>а</w:t>
      </w:r>
      <w:r w:rsidRPr="00C02733">
        <w:rPr>
          <w:sz w:val="28"/>
          <w:szCs w:val="28"/>
        </w:rPr>
        <w:t>щихся общеобразовательных школ и населения мерам пожарной безопасности, проведение занятий по программам пожарно-технического минимума.</w:t>
      </w:r>
    </w:p>
    <w:p w:rsidR="009354A0" w:rsidRPr="00C02733" w:rsidRDefault="009354A0" w:rsidP="009354A0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2733">
        <w:rPr>
          <w:sz w:val="28"/>
          <w:szCs w:val="28"/>
        </w:rPr>
        <w:t>Программы обучения работников организаций мерам пожарной безопасн</w:t>
      </w:r>
      <w:r w:rsidRPr="00C02733">
        <w:rPr>
          <w:sz w:val="28"/>
          <w:szCs w:val="28"/>
        </w:rPr>
        <w:t>о</w:t>
      </w:r>
      <w:r w:rsidRPr="00C02733">
        <w:rPr>
          <w:sz w:val="28"/>
          <w:szCs w:val="28"/>
        </w:rPr>
        <w:t>сти в объеме пожарно-технического минимума согласованы</w:t>
      </w:r>
      <w:r>
        <w:rPr>
          <w:sz w:val="28"/>
          <w:szCs w:val="28"/>
        </w:rPr>
        <w:t>.</w:t>
      </w:r>
    </w:p>
    <w:p w:rsidR="009354A0" w:rsidRPr="00C02733" w:rsidRDefault="009354A0" w:rsidP="009354A0">
      <w:pPr>
        <w:rPr>
          <w:sz w:val="28"/>
          <w:szCs w:val="28"/>
        </w:rPr>
      </w:pPr>
    </w:p>
    <w:p w:rsidR="009354A0" w:rsidRDefault="009354A0" w:rsidP="009354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запланировано провести обучение 40 человек.</w:t>
      </w:r>
    </w:p>
    <w:p w:rsidR="009354A0" w:rsidRPr="00C02733" w:rsidRDefault="009354A0" w:rsidP="009354A0">
      <w:pPr>
        <w:spacing w:line="276" w:lineRule="auto"/>
        <w:ind w:firstLine="709"/>
        <w:jc w:val="both"/>
        <w:rPr>
          <w:sz w:val="28"/>
          <w:szCs w:val="28"/>
        </w:rPr>
      </w:pPr>
    </w:p>
    <w:p w:rsidR="008F34E3" w:rsidRPr="005F1835" w:rsidRDefault="008F34E3">
      <w:pPr>
        <w:rPr>
          <w:sz w:val="18"/>
          <w:szCs w:val="18"/>
        </w:rPr>
      </w:pPr>
    </w:p>
    <w:sectPr w:rsidR="008F34E3" w:rsidRPr="005F1835" w:rsidSect="005F1835">
      <w:pgSz w:w="11906" w:h="16838"/>
      <w:pgMar w:top="709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16E7"/>
    <w:rsid w:val="000050C7"/>
    <w:rsid w:val="001E37C9"/>
    <w:rsid w:val="002508C5"/>
    <w:rsid w:val="002C16E7"/>
    <w:rsid w:val="003B1A10"/>
    <w:rsid w:val="004573DF"/>
    <w:rsid w:val="00475A41"/>
    <w:rsid w:val="005F1835"/>
    <w:rsid w:val="007C69A3"/>
    <w:rsid w:val="00861C5A"/>
    <w:rsid w:val="008F34E3"/>
    <w:rsid w:val="009354A0"/>
    <w:rsid w:val="00A02B2D"/>
    <w:rsid w:val="00A057ED"/>
    <w:rsid w:val="00DC3377"/>
    <w:rsid w:val="00E000BD"/>
    <w:rsid w:val="00F8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4A0"/>
    <w:pPr>
      <w:keepNext/>
      <w:tabs>
        <w:tab w:val="left" w:pos="12900"/>
      </w:tabs>
      <w:ind w:right="-2660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54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6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2C16E7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2C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057ED"/>
    <w:pPr>
      <w:spacing w:before="100" w:beforeAutospacing="1" w:after="100" w:afterAutospacing="1"/>
    </w:pPr>
  </w:style>
  <w:style w:type="character" w:styleId="a8">
    <w:name w:val="Strong"/>
    <w:basedOn w:val="a0"/>
    <w:qFormat/>
    <w:rsid w:val="00A057ED"/>
    <w:rPr>
      <w:b/>
      <w:bCs/>
    </w:rPr>
  </w:style>
  <w:style w:type="character" w:customStyle="1" w:styleId="a9">
    <w:name w:val="Гипертекстовая ссылка"/>
    <w:basedOn w:val="a0"/>
    <w:uiPriority w:val="99"/>
    <w:rsid w:val="00A057E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9354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354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Таблица"/>
    <w:basedOn w:val="a"/>
    <w:rsid w:val="009354A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6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2C16E7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2C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057ED"/>
    <w:pPr>
      <w:spacing w:before="100" w:beforeAutospacing="1" w:after="100" w:afterAutospacing="1"/>
    </w:pPr>
  </w:style>
  <w:style w:type="character" w:styleId="a8">
    <w:name w:val="Strong"/>
    <w:basedOn w:val="a0"/>
    <w:qFormat/>
    <w:rsid w:val="00A057ED"/>
    <w:rPr>
      <w:b/>
      <w:bCs/>
    </w:rPr>
  </w:style>
  <w:style w:type="character" w:customStyle="1" w:styleId="a9">
    <w:name w:val="Гипертекстовая ссылка"/>
    <w:basedOn w:val="a0"/>
    <w:uiPriority w:val="99"/>
    <w:rsid w:val="00A057ED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525998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B4AEEB4E48BCB8653C00A03E59AD146E6DDFC5AAEDD220F0503C35DE6D13788B4E10786E6F0B5Q7e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ВДПО-1</dc:creator>
  <cp:lastModifiedBy>admin9 С правами Администратора</cp:lastModifiedBy>
  <cp:revision>6</cp:revision>
  <cp:lastPrinted>2015-07-28T08:37:00Z</cp:lastPrinted>
  <dcterms:created xsi:type="dcterms:W3CDTF">2015-08-05T09:09:00Z</dcterms:created>
  <dcterms:modified xsi:type="dcterms:W3CDTF">2016-10-11T07:22:00Z</dcterms:modified>
</cp:coreProperties>
</file>